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ECE" w:rsidRPr="002A1ECE" w:rsidRDefault="002A1ECE" w:rsidP="002A1ECE">
      <w:pPr>
        <w:jc w:val="center"/>
        <w:rPr>
          <w:b/>
          <w:sz w:val="24"/>
          <w:szCs w:val="24"/>
        </w:rPr>
      </w:pPr>
      <w:r w:rsidRPr="002A1ECE">
        <w:rPr>
          <w:b/>
          <w:sz w:val="24"/>
          <w:szCs w:val="24"/>
        </w:rPr>
        <w:t xml:space="preserve">Zasady </w:t>
      </w:r>
      <w:r w:rsidR="006222BE">
        <w:rPr>
          <w:b/>
          <w:sz w:val="24"/>
          <w:szCs w:val="24"/>
        </w:rPr>
        <w:t>naboru</w:t>
      </w:r>
      <w:r w:rsidRPr="002A1ECE">
        <w:rPr>
          <w:b/>
          <w:sz w:val="24"/>
          <w:szCs w:val="24"/>
        </w:rPr>
        <w:t xml:space="preserve"> do publicznych szkół podstawowych</w:t>
      </w:r>
    </w:p>
    <w:p w:rsidR="00546797" w:rsidRPr="002A1ECE" w:rsidRDefault="002A1ECE" w:rsidP="002A1ECE">
      <w:pPr>
        <w:jc w:val="center"/>
        <w:rPr>
          <w:b/>
          <w:sz w:val="24"/>
          <w:szCs w:val="24"/>
        </w:rPr>
      </w:pPr>
      <w:r w:rsidRPr="002A1ECE">
        <w:rPr>
          <w:b/>
          <w:sz w:val="24"/>
          <w:szCs w:val="24"/>
        </w:rPr>
        <w:t>na rok szkolny 202</w:t>
      </w:r>
      <w:r w:rsidR="006F0C55">
        <w:rPr>
          <w:b/>
          <w:sz w:val="24"/>
          <w:szCs w:val="24"/>
        </w:rPr>
        <w:t>6</w:t>
      </w:r>
      <w:r w:rsidRPr="002A1ECE">
        <w:rPr>
          <w:b/>
          <w:sz w:val="24"/>
          <w:szCs w:val="24"/>
        </w:rPr>
        <w:t>/202</w:t>
      </w:r>
      <w:r w:rsidR="006F0C55">
        <w:rPr>
          <w:b/>
          <w:sz w:val="24"/>
          <w:szCs w:val="24"/>
        </w:rPr>
        <w:t>7</w:t>
      </w:r>
      <w:r w:rsidRPr="002A1ECE">
        <w:rPr>
          <w:b/>
          <w:sz w:val="24"/>
          <w:szCs w:val="24"/>
        </w:rPr>
        <w:t xml:space="preserve">, </w:t>
      </w:r>
      <w:r w:rsidRPr="002A1ECE">
        <w:rPr>
          <w:b/>
          <w:sz w:val="24"/>
          <w:szCs w:val="24"/>
        </w:rPr>
        <w:br/>
        <w:t>dla których Miasto Ruda Śląska jest organem prowadzącym</w:t>
      </w:r>
    </w:p>
    <w:p w:rsidR="002A1ECE" w:rsidRDefault="002A1ECE" w:rsidP="002A1ECE">
      <w:pPr>
        <w:jc w:val="center"/>
        <w:rPr>
          <w:b/>
        </w:rPr>
      </w:pPr>
    </w:p>
    <w:p w:rsidR="002A1ECE" w:rsidRDefault="002A1ECE" w:rsidP="002A1ECE">
      <w:pPr>
        <w:ind w:firstLine="0"/>
      </w:pPr>
    </w:p>
    <w:p w:rsidR="002A1ECE" w:rsidRPr="006222BE" w:rsidRDefault="002A1ECE" w:rsidP="006222BE">
      <w:pPr>
        <w:pStyle w:val="Akapitzlist"/>
        <w:numPr>
          <w:ilvl w:val="0"/>
          <w:numId w:val="2"/>
        </w:numPr>
        <w:rPr>
          <w:sz w:val="24"/>
          <w:szCs w:val="24"/>
          <w:u w:val="single"/>
        </w:rPr>
      </w:pPr>
      <w:r w:rsidRPr="006222BE">
        <w:rPr>
          <w:sz w:val="24"/>
          <w:szCs w:val="24"/>
          <w:u w:val="single"/>
        </w:rPr>
        <w:t>Podstawa prawna:</w:t>
      </w:r>
    </w:p>
    <w:p w:rsidR="002A1ECE" w:rsidRDefault="00756109" w:rsidP="006F0C55">
      <w:pPr>
        <w:pStyle w:val="Akapitzlist"/>
        <w:numPr>
          <w:ilvl w:val="0"/>
          <w:numId w:val="1"/>
        </w:numPr>
        <w:rPr>
          <w:sz w:val="24"/>
          <w:szCs w:val="24"/>
        </w:rPr>
      </w:pPr>
      <w:r w:rsidRPr="00756109">
        <w:rPr>
          <w:sz w:val="24"/>
          <w:szCs w:val="24"/>
        </w:rPr>
        <w:t>Ustawa z dnia 14 grudnia 2016 r. - Prawo oświatowe (</w:t>
      </w:r>
      <w:r w:rsidR="006F0C55" w:rsidRPr="006F0C55">
        <w:rPr>
          <w:sz w:val="24"/>
          <w:szCs w:val="24"/>
        </w:rPr>
        <w:t>t.j. Dz. U. z 2025 r. poz. 1043 z późn. zm.</w:t>
      </w:r>
      <w:r w:rsidR="006222BE">
        <w:rPr>
          <w:sz w:val="24"/>
          <w:szCs w:val="24"/>
        </w:rPr>
        <w:t>);</w:t>
      </w:r>
    </w:p>
    <w:p w:rsidR="00756109" w:rsidRDefault="00756109" w:rsidP="006F0C55">
      <w:pPr>
        <w:pStyle w:val="Akapitzlist"/>
        <w:numPr>
          <w:ilvl w:val="0"/>
          <w:numId w:val="1"/>
        </w:numPr>
        <w:rPr>
          <w:sz w:val="24"/>
          <w:szCs w:val="24"/>
        </w:rPr>
      </w:pPr>
      <w:r w:rsidRPr="00756109">
        <w:rPr>
          <w:sz w:val="24"/>
          <w:szCs w:val="24"/>
        </w:rPr>
        <w:t xml:space="preserve">Rozporządzenie Ministra Edukacji </w:t>
      </w:r>
      <w:r w:rsidR="006F0C55" w:rsidRPr="006F0C55">
        <w:rPr>
          <w:sz w:val="24"/>
          <w:szCs w:val="24"/>
        </w:rPr>
        <w:t>z dnia 3 kwietnia 2025 r. w sprawie przeprowadzania postępowania rekrutacyjnego oraz postępowania uzupełniającego do publicznych przedszkoli, szkół, placó</w:t>
      </w:r>
      <w:r w:rsidR="006F0C55">
        <w:rPr>
          <w:sz w:val="24"/>
          <w:szCs w:val="24"/>
        </w:rPr>
        <w:t>wek i centrów (Dz. U. z 2025 r. poz. 464);</w:t>
      </w:r>
    </w:p>
    <w:p w:rsidR="00756109" w:rsidRDefault="00756109" w:rsidP="006F0C55">
      <w:pPr>
        <w:pStyle w:val="Akapitzlist"/>
        <w:numPr>
          <w:ilvl w:val="0"/>
          <w:numId w:val="1"/>
        </w:numPr>
        <w:rPr>
          <w:sz w:val="24"/>
          <w:szCs w:val="24"/>
        </w:rPr>
      </w:pPr>
      <w:r>
        <w:rPr>
          <w:sz w:val="24"/>
          <w:szCs w:val="24"/>
        </w:rPr>
        <w:t xml:space="preserve">Uchwała </w:t>
      </w:r>
      <w:r w:rsidR="006F0C55" w:rsidRPr="006F0C55">
        <w:rPr>
          <w:sz w:val="24"/>
          <w:szCs w:val="24"/>
        </w:rPr>
        <w:t>nr PR.0007.180.2023 Rady Miasta Ruda Śląska z dnia 30 listopada 2023 r. w sprawie określenia kryteriów obowiązujących w postępowaniu rekrutacyjnym do klasy pierwszej publicznych szkół podstawowych, prowadzonych przez Miasto Ruda Śląska, dla kandydatów zamieszkałych poza obwodem wybranej publicznej szkoły podstawowej, określenia dokumentów niezbędnych do potwierdzenia spełniania tych kryteriów oraz przyznania liczby punktów każdemu kryterium</w:t>
      </w:r>
      <w:r w:rsidR="006F0C55">
        <w:rPr>
          <w:sz w:val="24"/>
          <w:szCs w:val="24"/>
        </w:rPr>
        <w:t xml:space="preserve"> </w:t>
      </w:r>
      <w:r w:rsidR="006222BE">
        <w:rPr>
          <w:sz w:val="24"/>
          <w:szCs w:val="24"/>
        </w:rPr>
        <w:t>(</w:t>
      </w:r>
      <w:r w:rsidR="006F0C55">
        <w:rPr>
          <w:sz w:val="24"/>
          <w:szCs w:val="24"/>
        </w:rPr>
        <w:t>Dz. Urz. Woj. Śląskiego z 2023 r. poz. 9579</w:t>
      </w:r>
      <w:r w:rsidR="006222BE">
        <w:rPr>
          <w:sz w:val="24"/>
          <w:szCs w:val="24"/>
        </w:rPr>
        <w:t>);</w:t>
      </w:r>
    </w:p>
    <w:p w:rsidR="002A69AC" w:rsidRDefault="002A69AC" w:rsidP="002A69AC">
      <w:pPr>
        <w:pStyle w:val="Akapitzlist"/>
        <w:numPr>
          <w:ilvl w:val="0"/>
          <w:numId w:val="1"/>
        </w:numPr>
        <w:rPr>
          <w:sz w:val="24"/>
          <w:szCs w:val="24"/>
        </w:rPr>
      </w:pPr>
      <w:r>
        <w:rPr>
          <w:sz w:val="24"/>
          <w:szCs w:val="24"/>
        </w:rPr>
        <w:t xml:space="preserve">Uchwała nr PR.0007.120.2019 Rady Miasta Ruda Śląska z dnia 27 czerwca </w:t>
      </w:r>
      <w:r>
        <w:rPr>
          <w:sz w:val="24"/>
          <w:szCs w:val="24"/>
        </w:rPr>
        <w:br/>
        <w:t xml:space="preserve">2019 r. w sprawie ustalenia planu sieci publicznych szkół podstawowych prowadzonych przez Miasto Ruda </w:t>
      </w:r>
      <w:r w:rsidR="00110924">
        <w:rPr>
          <w:sz w:val="24"/>
          <w:szCs w:val="24"/>
        </w:rPr>
        <w:t>Ś</w:t>
      </w:r>
      <w:r>
        <w:rPr>
          <w:sz w:val="24"/>
          <w:szCs w:val="24"/>
        </w:rPr>
        <w:t>ląska, a także określenia granic obwodów publicznych szkół podstawowych, mających siedzibę na obszarze Rudy Śląskiej, od dnia 1 września 2019 r. (</w:t>
      </w:r>
      <w:r w:rsidR="006F0C55">
        <w:rPr>
          <w:sz w:val="24"/>
          <w:szCs w:val="24"/>
        </w:rPr>
        <w:t>Dz. Urz. Woj. Śląskiego z</w:t>
      </w:r>
      <w:r w:rsidR="006F0C55">
        <w:rPr>
          <w:sz w:val="24"/>
          <w:szCs w:val="24"/>
        </w:rPr>
        <w:t xml:space="preserve"> </w:t>
      </w:r>
      <w:r>
        <w:rPr>
          <w:sz w:val="24"/>
          <w:szCs w:val="24"/>
        </w:rPr>
        <w:t>2019 r. poz. 5191</w:t>
      </w:r>
      <w:r w:rsidR="006F0C55">
        <w:rPr>
          <w:sz w:val="24"/>
          <w:szCs w:val="24"/>
        </w:rPr>
        <w:t xml:space="preserve"> z późn. zm.</w:t>
      </w:r>
      <w:r>
        <w:rPr>
          <w:sz w:val="24"/>
          <w:szCs w:val="24"/>
        </w:rPr>
        <w:t>);</w:t>
      </w:r>
    </w:p>
    <w:p w:rsidR="00ED04CC" w:rsidRDefault="00ED04CC" w:rsidP="00ED04CC">
      <w:pPr>
        <w:pStyle w:val="Akapitzlist"/>
        <w:numPr>
          <w:ilvl w:val="0"/>
          <w:numId w:val="1"/>
        </w:numPr>
        <w:rPr>
          <w:sz w:val="24"/>
          <w:szCs w:val="24"/>
        </w:rPr>
      </w:pPr>
      <w:r>
        <w:rPr>
          <w:sz w:val="24"/>
          <w:szCs w:val="24"/>
        </w:rPr>
        <w:t>Zarządzenie nr SP.0050.2.1</w:t>
      </w:r>
      <w:r w:rsidR="006F0C55">
        <w:rPr>
          <w:sz w:val="24"/>
          <w:szCs w:val="24"/>
        </w:rPr>
        <w:t>1</w:t>
      </w:r>
      <w:r>
        <w:rPr>
          <w:sz w:val="24"/>
          <w:szCs w:val="24"/>
        </w:rPr>
        <w:t>.202</w:t>
      </w:r>
      <w:r w:rsidR="006F0C55">
        <w:rPr>
          <w:sz w:val="24"/>
          <w:szCs w:val="24"/>
        </w:rPr>
        <w:t>6</w:t>
      </w:r>
      <w:r>
        <w:rPr>
          <w:sz w:val="24"/>
          <w:szCs w:val="24"/>
        </w:rPr>
        <w:t xml:space="preserve"> Prezydenta Miasta Ruda Śląska </w:t>
      </w:r>
      <w:r>
        <w:rPr>
          <w:sz w:val="24"/>
          <w:szCs w:val="24"/>
        </w:rPr>
        <w:br/>
        <w:t xml:space="preserve">z dnia </w:t>
      </w:r>
      <w:r w:rsidR="006F0C55">
        <w:rPr>
          <w:sz w:val="24"/>
          <w:szCs w:val="24"/>
        </w:rPr>
        <w:t>16</w:t>
      </w:r>
      <w:r>
        <w:rPr>
          <w:sz w:val="24"/>
          <w:szCs w:val="24"/>
        </w:rPr>
        <w:t xml:space="preserve"> stycznia 202</w:t>
      </w:r>
      <w:r w:rsidR="006F0C55">
        <w:rPr>
          <w:sz w:val="24"/>
          <w:szCs w:val="24"/>
        </w:rPr>
        <w:t>6</w:t>
      </w:r>
      <w:r>
        <w:rPr>
          <w:sz w:val="24"/>
          <w:szCs w:val="24"/>
        </w:rPr>
        <w:t xml:space="preserve"> r. w sprawie ustalenia harmonogramu czynności </w:t>
      </w:r>
      <w:r>
        <w:rPr>
          <w:sz w:val="24"/>
          <w:szCs w:val="24"/>
        </w:rPr>
        <w:br/>
        <w:t>w postępowaniu rekrutacyjnym i postępowaniu uzupełniającym na rok szkolny 202</w:t>
      </w:r>
      <w:r w:rsidR="006F0C55">
        <w:rPr>
          <w:sz w:val="24"/>
          <w:szCs w:val="24"/>
        </w:rPr>
        <w:t>6</w:t>
      </w:r>
      <w:r>
        <w:rPr>
          <w:sz w:val="24"/>
          <w:szCs w:val="24"/>
        </w:rPr>
        <w:t>/202</w:t>
      </w:r>
      <w:r w:rsidR="006F0C55">
        <w:rPr>
          <w:sz w:val="24"/>
          <w:szCs w:val="24"/>
        </w:rPr>
        <w:t>7</w:t>
      </w:r>
      <w:r>
        <w:rPr>
          <w:sz w:val="24"/>
          <w:szCs w:val="24"/>
        </w:rPr>
        <w:t xml:space="preserve"> do publicznych szkół podstawowych, dla których Miasto Ruda Śląska jest organem prowadzącym.</w:t>
      </w:r>
    </w:p>
    <w:p w:rsidR="00C1198A" w:rsidRDefault="00C1198A" w:rsidP="00C1198A">
      <w:pPr>
        <w:rPr>
          <w:sz w:val="24"/>
          <w:szCs w:val="24"/>
        </w:rPr>
      </w:pPr>
    </w:p>
    <w:p w:rsidR="00013307" w:rsidRDefault="00013307" w:rsidP="00C1198A">
      <w:pPr>
        <w:pStyle w:val="Akapitzlist"/>
        <w:numPr>
          <w:ilvl w:val="0"/>
          <w:numId w:val="2"/>
        </w:numPr>
        <w:rPr>
          <w:sz w:val="24"/>
          <w:szCs w:val="24"/>
          <w:u w:val="single"/>
        </w:rPr>
      </w:pPr>
      <w:r>
        <w:rPr>
          <w:sz w:val="24"/>
          <w:szCs w:val="24"/>
          <w:u w:val="single"/>
        </w:rPr>
        <w:t>Informacje podstawowe:</w:t>
      </w:r>
    </w:p>
    <w:p w:rsidR="003A7637" w:rsidRDefault="003A7637" w:rsidP="003A7637">
      <w:pPr>
        <w:pStyle w:val="Akapitzlist"/>
        <w:numPr>
          <w:ilvl w:val="0"/>
          <w:numId w:val="5"/>
        </w:numPr>
        <w:rPr>
          <w:sz w:val="24"/>
          <w:szCs w:val="24"/>
        </w:rPr>
      </w:pPr>
      <w:r>
        <w:rPr>
          <w:sz w:val="24"/>
          <w:szCs w:val="24"/>
        </w:rPr>
        <w:lastRenderedPageBreak/>
        <w:t>nabór jest prowadzony z wykorzystaniem systemu informatycznego „Nabór</w:t>
      </w:r>
      <w:r w:rsidR="003600D8">
        <w:rPr>
          <w:sz w:val="24"/>
          <w:szCs w:val="24"/>
        </w:rPr>
        <w:t xml:space="preserve"> do klas pierwszych szkół podstawowych</w:t>
      </w:r>
      <w:r>
        <w:rPr>
          <w:sz w:val="24"/>
          <w:szCs w:val="24"/>
        </w:rPr>
        <w:t xml:space="preserve"> VULCAN”,</w:t>
      </w:r>
    </w:p>
    <w:p w:rsidR="003A7637" w:rsidRDefault="00BA02CB" w:rsidP="003A7637">
      <w:pPr>
        <w:pStyle w:val="Akapitzlist"/>
        <w:numPr>
          <w:ilvl w:val="0"/>
          <w:numId w:val="5"/>
        </w:numPr>
        <w:rPr>
          <w:sz w:val="24"/>
          <w:szCs w:val="24"/>
        </w:rPr>
      </w:pPr>
      <w:r>
        <w:rPr>
          <w:sz w:val="24"/>
          <w:szCs w:val="24"/>
        </w:rPr>
        <w:t>do klas pierwszych przyjmowane są:</w:t>
      </w:r>
    </w:p>
    <w:p w:rsidR="00BA02CB" w:rsidRDefault="00BA02CB" w:rsidP="00BA02CB">
      <w:pPr>
        <w:pStyle w:val="Akapitzlist"/>
        <w:numPr>
          <w:ilvl w:val="0"/>
          <w:numId w:val="9"/>
        </w:numPr>
        <w:rPr>
          <w:sz w:val="24"/>
          <w:szCs w:val="24"/>
        </w:rPr>
      </w:pPr>
      <w:r>
        <w:rPr>
          <w:sz w:val="24"/>
          <w:szCs w:val="24"/>
        </w:rPr>
        <w:t>dzieci 7-letnie</w:t>
      </w:r>
      <w:r w:rsidRPr="00BA02CB">
        <w:rPr>
          <w:sz w:val="24"/>
          <w:szCs w:val="24"/>
        </w:rPr>
        <w:t xml:space="preserve"> objęte obowiązkiem szkolnym</w:t>
      </w:r>
      <w:r>
        <w:rPr>
          <w:sz w:val="24"/>
          <w:szCs w:val="24"/>
        </w:rPr>
        <w:t>;</w:t>
      </w:r>
    </w:p>
    <w:p w:rsidR="00BA02CB" w:rsidRDefault="00BA02CB" w:rsidP="00BA02CB">
      <w:pPr>
        <w:pStyle w:val="Akapitzlist"/>
        <w:numPr>
          <w:ilvl w:val="0"/>
          <w:numId w:val="9"/>
        </w:numPr>
        <w:rPr>
          <w:sz w:val="24"/>
          <w:szCs w:val="24"/>
        </w:rPr>
      </w:pPr>
      <w:r>
        <w:rPr>
          <w:sz w:val="24"/>
          <w:szCs w:val="24"/>
        </w:rPr>
        <w:t>dzieci 6-letnie</w:t>
      </w:r>
      <w:r w:rsidR="003600D8">
        <w:rPr>
          <w:sz w:val="24"/>
          <w:szCs w:val="24"/>
        </w:rPr>
        <w:t xml:space="preserve"> </w:t>
      </w:r>
      <w:r w:rsidRPr="00BA02CB">
        <w:rPr>
          <w:sz w:val="24"/>
          <w:szCs w:val="24"/>
        </w:rPr>
        <w:t>zgodnie</w:t>
      </w:r>
      <w:r w:rsidR="003600D8">
        <w:rPr>
          <w:sz w:val="24"/>
          <w:szCs w:val="24"/>
        </w:rPr>
        <w:t xml:space="preserve"> </w:t>
      </w:r>
      <w:r w:rsidRPr="00BA02CB">
        <w:rPr>
          <w:sz w:val="24"/>
          <w:szCs w:val="24"/>
        </w:rPr>
        <w:t xml:space="preserve">z wolą rodziców, jeżeli dziecko korzystało </w:t>
      </w:r>
      <w:r w:rsidR="003600D8">
        <w:rPr>
          <w:sz w:val="24"/>
          <w:szCs w:val="24"/>
        </w:rPr>
        <w:br/>
      </w:r>
      <w:r w:rsidRPr="00BA02CB">
        <w:rPr>
          <w:sz w:val="24"/>
          <w:szCs w:val="24"/>
        </w:rPr>
        <w:t>z wychowania przedszkolnego w poprzednim roku</w:t>
      </w:r>
      <w:r>
        <w:rPr>
          <w:sz w:val="24"/>
          <w:szCs w:val="24"/>
        </w:rPr>
        <w:t xml:space="preserve"> szkolnym </w:t>
      </w:r>
      <w:r w:rsidRPr="00BA02CB">
        <w:rPr>
          <w:sz w:val="24"/>
          <w:szCs w:val="24"/>
        </w:rPr>
        <w:t>albo posiada opinię poradni psychologiczno-pedagogicznej o możliwości rozpoczęcia nauki w szkole podstawowej</w:t>
      </w:r>
      <w:r>
        <w:rPr>
          <w:sz w:val="24"/>
          <w:szCs w:val="24"/>
        </w:rPr>
        <w:t>;</w:t>
      </w:r>
    </w:p>
    <w:p w:rsidR="00342BC2" w:rsidRPr="00342BC2" w:rsidRDefault="00BA02CB" w:rsidP="00342BC2">
      <w:pPr>
        <w:pStyle w:val="Akapitzlist"/>
        <w:numPr>
          <w:ilvl w:val="0"/>
          <w:numId w:val="9"/>
        </w:numPr>
        <w:rPr>
          <w:sz w:val="24"/>
          <w:szCs w:val="24"/>
        </w:rPr>
      </w:pPr>
      <w:r w:rsidRPr="00BA02CB">
        <w:rPr>
          <w:sz w:val="24"/>
          <w:szCs w:val="24"/>
        </w:rPr>
        <w:t>dzieci</w:t>
      </w:r>
      <w:r w:rsidR="00110924">
        <w:rPr>
          <w:sz w:val="24"/>
          <w:szCs w:val="24"/>
        </w:rPr>
        <w:t>, którym odroczono realizację obowiązku szkolnego</w:t>
      </w:r>
      <w:r>
        <w:rPr>
          <w:sz w:val="24"/>
          <w:szCs w:val="24"/>
        </w:rPr>
        <w:t>;</w:t>
      </w:r>
    </w:p>
    <w:p w:rsidR="00BB1FF8" w:rsidRDefault="00BB1FF8" w:rsidP="00B958E7">
      <w:pPr>
        <w:pStyle w:val="Akapitzlist"/>
        <w:numPr>
          <w:ilvl w:val="0"/>
          <w:numId w:val="5"/>
        </w:numPr>
        <w:rPr>
          <w:sz w:val="24"/>
          <w:szCs w:val="24"/>
        </w:rPr>
      </w:pPr>
      <w:r>
        <w:rPr>
          <w:sz w:val="24"/>
          <w:szCs w:val="24"/>
        </w:rPr>
        <w:t xml:space="preserve">rodzice/opiekunowie mogą ubiegać się o miejsce dla dziecka w nie więcej niż trzech szkołach podstawowych, </w:t>
      </w:r>
      <w:r w:rsidR="00B958E7">
        <w:rPr>
          <w:sz w:val="24"/>
          <w:szCs w:val="24"/>
        </w:rPr>
        <w:t>określając szkoły</w:t>
      </w:r>
      <w:r w:rsidR="00A04D23">
        <w:rPr>
          <w:sz w:val="24"/>
          <w:szCs w:val="24"/>
        </w:rPr>
        <w:t xml:space="preserve"> te</w:t>
      </w:r>
      <w:r w:rsidR="00B958E7">
        <w:rPr>
          <w:sz w:val="24"/>
          <w:szCs w:val="24"/>
        </w:rPr>
        <w:t xml:space="preserve"> we wniosku </w:t>
      </w:r>
      <w:r w:rsidR="00B958E7" w:rsidRPr="00B958E7">
        <w:rPr>
          <w:sz w:val="24"/>
          <w:szCs w:val="24"/>
        </w:rPr>
        <w:t xml:space="preserve">w porządku od najbardziej do najmniej </w:t>
      </w:r>
      <w:r w:rsidR="00B958E7">
        <w:rPr>
          <w:sz w:val="24"/>
          <w:szCs w:val="24"/>
        </w:rPr>
        <w:t>preferowanej</w:t>
      </w:r>
      <w:r w:rsidR="00342BC2">
        <w:rPr>
          <w:sz w:val="24"/>
          <w:szCs w:val="24"/>
        </w:rPr>
        <w:t>;</w:t>
      </w:r>
    </w:p>
    <w:p w:rsidR="003A7637" w:rsidRPr="00A35A88" w:rsidRDefault="003A7637" w:rsidP="00013307">
      <w:pPr>
        <w:pStyle w:val="Akapitzlist"/>
        <w:numPr>
          <w:ilvl w:val="0"/>
          <w:numId w:val="5"/>
        </w:numPr>
        <w:rPr>
          <w:sz w:val="24"/>
          <w:szCs w:val="24"/>
          <w:u w:val="single"/>
        </w:rPr>
      </w:pPr>
      <w:r>
        <w:rPr>
          <w:sz w:val="24"/>
          <w:szCs w:val="24"/>
        </w:rPr>
        <w:t xml:space="preserve">kandydaci posiadający orzeczenie o potrzebie kształcenia specjalnego chcący podjąć naukę w oddziałach specjalnych oraz integracyjnych nie uczestniczą </w:t>
      </w:r>
      <w:r>
        <w:rPr>
          <w:sz w:val="24"/>
          <w:szCs w:val="24"/>
        </w:rPr>
        <w:br/>
        <w:t>w elektronicznym procesie rekrutacyjnym</w:t>
      </w:r>
      <w:r w:rsidR="00A35A88">
        <w:rPr>
          <w:sz w:val="24"/>
          <w:szCs w:val="24"/>
        </w:rPr>
        <w:t>,</w:t>
      </w:r>
    </w:p>
    <w:p w:rsidR="00A35A88" w:rsidRDefault="00A35A88" w:rsidP="00A35A88">
      <w:pPr>
        <w:pStyle w:val="Akapitzlist"/>
        <w:numPr>
          <w:ilvl w:val="0"/>
          <w:numId w:val="5"/>
        </w:numPr>
        <w:rPr>
          <w:sz w:val="24"/>
          <w:szCs w:val="24"/>
        </w:rPr>
      </w:pPr>
      <w:r>
        <w:rPr>
          <w:sz w:val="24"/>
          <w:szCs w:val="24"/>
        </w:rPr>
        <w:t>k</w:t>
      </w:r>
      <w:r w:rsidRPr="00A35A88">
        <w:rPr>
          <w:sz w:val="24"/>
          <w:szCs w:val="24"/>
        </w:rPr>
        <w:t xml:space="preserve">andydaci posiadający orzeczenie o potrzebie kształcenia specjalnego ubiegający się o przyjęcie do oddziału ogólnodostępnego uczestniczą </w:t>
      </w:r>
      <w:r>
        <w:rPr>
          <w:sz w:val="24"/>
          <w:szCs w:val="24"/>
        </w:rPr>
        <w:br/>
      </w:r>
      <w:r w:rsidRPr="00A35A88">
        <w:rPr>
          <w:sz w:val="24"/>
          <w:szCs w:val="24"/>
        </w:rPr>
        <w:t>w rekrutacji zgodnie z ogólnymi zasadami postępowania rekrutacyjnego</w:t>
      </w:r>
      <w:r w:rsidR="00270FFD">
        <w:rPr>
          <w:sz w:val="24"/>
          <w:szCs w:val="24"/>
        </w:rPr>
        <w:t>,</w:t>
      </w:r>
    </w:p>
    <w:p w:rsidR="00270FFD" w:rsidRDefault="009504F2" w:rsidP="009504F2">
      <w:pPr>
        <w:pStyle w:val="Akapitzlist"/>
        <w:numPr>
          <w:ilvl w:val="0"/>
          <w:numId w:val="5"/>
        </w:numPr>
        <w:rPr>
          <w:sz w:val="24"/>
          <w:szCs w:val="24"/>
        </w:rPr>
      </w:pPr>
      <w:r>
        <w:rPr>
          <w:sz w:val="24"/>
          <w:szCs w:val="24"/>
        </w:rPr>
        <w:t xml:space="preserve">postępowanie rekrutacyjne </w:t>
      </w:r>
      <w:r w:rsidRPr="009504F2">
        <w:rPr>
          <w:sz w:val="24"/>
          <w:szCs w:val="24"/>
        </w:rPr>
        <w:t>przeprowadza komisja rekrutacyjna powołana przez dyrektora</w:t>
      </w:r>
      <w:r>
        <w:rPr>
          <w:sz w:val="24"/>
          <w:szCs w:val="24"/>
        </w:rPr>
        <w:t xml:space="preserve"> szkoły.</w:t>
      </w:r>
    </w:p>
    <w:p w:rsidR="003600D8" w:rsidRPr="00110924" w:rsidRDefault="003600D8" w:rsidP="00110924">
      <w:pPr>
        <w:rPr>
          <w:sz w:val="24"/>
          <w:szCs w:val="24"/>
        </w:rPr>
      </w:pPr>
    </w:p>
    <w:p w:rsidR="00013307" w:rsidRPr="00113B6A" w:rsidRDefault="00113B6A" w:rsidP="00C1198A">
      <w:pPr>
        <w:pStyle w:val="Akapitzlist"/>
        <w:numPr>
          <w:ilvl w:val="0"/>
          <w:numId w:val="2"/>
        </w:numPr>
        <w:rPr>
          <w:sz w:val="24"/>
          <w:szCs w:val="24"/>
          <w:u w:val="single"/>
        </w:rPr>
      </w:pPr>
      <w:r w:rsidRPr="005F3045">
        <w:rPr>
          <w:sz w:val="24"/>
          <w:szCs w:val="24"/>
          <w:u w:val="single"/>
        </w:rPr>
        <w:t>Zasady przyjmowania</w:t>
      </w:r>
      <w:r>
        <w:rPr>
          <w:sz w:val="24"/>
          <w:szCs w:val="24"/>
        </w:rPr>
        <w:t>:</w:t>
      </w:r>
    </w:p>
    <w:p w:rsidR="00113B6A" w:rsidRDefault="00E07548" w:rsidP="00E63D4E">
      <w:pPr>
        <w:ind w:firstLine="360"/>
        <w:rPr>
          <w:sz w:val="24"/>
          <w:szCs w:val="24"/>
        </w:rPr>
      </w:pPr>
      <w:r>
        <w:rPr>
          <w:sz w:val="24"/>
          <w:szCs w:val="24"/>
        </w:rPr>
        <w:t>Kandydatów</w:t>
      </w:r>
      <w:r w:rsidR="005F3045">
        <w:rPr>
          <w:sz w:val="24"/>
          <w:szCs w:val="24"/>
        </w:rPr>
        <w:t xml:space="preserve"> do klas pierwszych szkół podstawowych </w:t>
      </w:r>
      <w:r>
        <w:rPr>
          <w:sz w:val="24"/>
          <w:szCs w:val="24"/>
        </w:rPr>
        <w:t>przyjmuje się</w:t>
      </w:r>
      <w:r w:rsidR="005F3045">
        <w:rPr>
          <w:sz w:val="24"/>
          <w:szCs w:val="24"/>
        </w:rPr>
        <w:t xml:space="preserve"> na podstawie:</w:t>
      </w:r>
    </w:p>
    <w:p w:rsidR="00E63D4E" w:rsidRDefault="00E63D4E" w:rsidP="00E63D4E">
      <w:pPr>
        <w:pStyle w:val="Akapitzlist"/>
        <w:numPr>
          <w:ilvl w:val="0"/>
          <w:numId w:val="7"/>
        </w:numPr>
        <w:rPr>
          <w:sz w:val="24"/>
          <w:szCs w:val="24"/>
        </w:rPr>
      </w:pPr>
      <w:r w:rsidRPr="00E63D4E">
        <w:rPr>
          <w:b/>
          <w:sz w:val="24"/>
          <w:szCs w:val="24"/>
        </w:rPr>
        <w:t>ZGŁOSZENIA</w:t>
      </w:r>
      <w:r>
        <w:rPr>
          <w:sz w:val="24"/>
          <w:szCs w:val="24"/>
        </w:rPr>
        <w:t>:</w:t>
      </w:r>
    </w:p>
    <w:p w:rsidR="00E63D4E" w:rsidRDefault="00E63D4E" w:rsidP="00E63D4E">
      <w:pPr>
        <w:pStyle w:val="Akapitzlist"/>
        <w:numPr>
          <w:ilvl w:val="0"/>
          <w:numId w:val="8"/>
        </w:numPr>
        <w:rPr>
          <w:sz w:val="24"/>
          <w:szCs w:val="24"/>
        </w:rPr>
      </w:pPr>
      <w:r>
        <w:rPr>
          <w:sz w:val="24"/>
          <w:szCs w:val="24"/>
        </w:rPr>
        <w:t>do szkoły, której ustalono obwód - dzieci zamieszkałe w tym obwodzie;</w:t>
      </w:r>
    </w:p>
    <w:p w:rsidR="00E63D4E" w:rsidRDefault="00E63D4E" w:rsidP="00E63D4E">
      <w:pPr>
        <w:pStyle w:val="Akapitzlist"/>
        <w:numPr>
          <w:ilvl w:val="0"/>
          <w:numId w:val="7"/>
        </w:numPr>
        <w:rPr>
          <w:sz w:val="24"/>
          <w:szCs w:val="24"/>
        </w:rPr>
      </w:pPr>
      <w:r w:rsidRPr="00E63D4E">
        <w:rPr>
          <w:b/>
          <w:sz w:val="24"/>
          <w:szCs w:val="24"/>
        </w:rPr>
        <w:t>WNIOSKU</w:t>
      </w:r>
      <w:r>
        <w:rPr>
          <w:sz w:val="24"/>
          <w:szCs w:val="24"/>
        </w:rPr>
        <w:t>:</w:t>
      </w:r>
    </w:p>
    <w:p w:rsidR="005F3045" w:rsidRPr="00BB1FF8" w:rsidRDefault="00E07548" w:rsidP="00BB1FF8">
      <w:pPr>
        <w:pStyle w:val="Akapitzlist"/>
        <w:numPr>
          <w:ilvl w:val="0"/>
          <w:numId w:val="8"/>
        </w:numPr>
        <w:rPr>
          <w:sz w:val="24"/>
          <w:szCs w:val="24"/>
        </w:rPr>
      </w:pPr>
      <w:r>
        <w:rPr>
          <w:sz w:val="24"/>
          <w:szCs w:val="24"/>
        </w:rPr>
        <w:t>dzieci zamieszkałe</w:t>
      </w:r>
      <w:r w:rsidR="006D44C4" w:rsidRPr="006D44C4">
        <w:rPr>
          <w:sz w:val="24"/>
          <w:szCs w:val="24"/>
        </w:rPr>
        <w:t xml:space="preserve"> poza obwodem publicznej szkoły podstawowej jeżeli dana publiczna szkoła podstawowa nadal dysponuje wolnymi miejscami</w:t>
      </w:r>
      <w:r w:rsidR="006D44C4">
        <w:rPr>
          <w:sz w:val="24"/>
          <w:szCs w:val="24"/>
        </w:rPr>
        <w:t>.</w:t>
      </w:r>
    </w:p>
    <w:p w:rsidR="00BB1FF8" w:rsidRPr="00C94EE7" w:rsidRDefault="00C75E81" w:rsidP="00390F0C">
      <w:pPr>
        <w:rPr>
          <w:b/>
          <w:sz w:val="24"/>
          <w:szCs w:val="24"/>
        </w:rPr>
      </w:pPr>
      <w:r w:rsidRPr="00C94EE7">
        <w:rPr>
          <w:b/>
          <w:sz w:val="24"/>
          <w:szCs w:val="24"/>
        </w:rPr>
        <w:t>Wniosek/zgłoszenie należy wypełnić w systemie elektronicznego naboru, wydrukować</w:t>
      </w:r>
      <w:r w:rsidR="000E46DA" w:rsidRPr="00C94EE7">
        <w:rPr>
          <w:b/>
          <w:sz w:val="24"/>
          <w:szCs w:val="24"/>
        </w:rPr>
        <w:t>,</w:t>
      </w:r>
      <w:r w:rsidRPr="00C94EE7">
        <w:rPr>
          <w:b/>
          <w:sz w:val="24"/>
          <w:szCs w:val="24"/>
        </w:rPr>
        <w:t xml:space="preserve"> podpi</w:t>
      </w:r>
      <w:r w:rsidR="003600D8">
        <w:rPr>
          <w:b/>
          <w:sz w:val="24"/>
          <w:szCs w:val="24"/>
        </w:rPr>
        <w:t>sać i złożyć w szkole obwodowej/</w:t>
      </w:r>
      <w:r w:rsidR="00BB1FF8" w:rsidRPr="00C94EE7">
        <w:rPr>
          <w:b/>
          <w:sz w:val="24"/>
          <w:szCs w:val="24"/>
        </w:rPr>
        <w:t xml:space="preserve">szkole wybranej </w:t>
      </w:r>
      <w:r w:rsidR="003600D8">
        <w:rPr>
          <w:b/>
          <w:sz w:val="24"/>
          <w:szCs w:val="24"/>
        </w:rPr>
        <w:br/>
      </w:r>
      <w:r w:rsidR="00BB1FF8" w:rsidRPr="00C94EE7">
        <w:rPr>
          <w:b/>
          <w:sz w:val="24"/>
          <w:szCs w:val="24"/>
        </w:rPr>
        <w:t>w I preferencji</w:t>
      </w:r>
      <w:r w:rsidR="00390F0C" w:rsidRPr="00C94EE7">
        <w:rPr>
          <w:b/>
          <w:sz w:val="24"/>
          <w:szCs w:val="24"/>
        </w:rPr>
        <w:t>.</w:t>
      </w:r>
    </w:p>
    <w:p w:rsidR="00D320CD" w:rsidRDefault="00D320CD" w:rsidP="00390F0C">
      <w:pPr>
        <w:rPr>
          <w:sz w:val="24"/>
          <w:szCs w:val="24"/>
        </w:rPr>
      </w:pPr>
      <w:r>
        <w:rPr>
          <w:sz w:val="24"/>
          <w:szCs w:val="24"/>
        </w:rPr>
        <w:lastRenderedPageBreak/>
        <w:t xml:space="preserve">W przypadku kandydatów zamieszkałych poza obwodem publicznej szkoły podstawowej rodzice/opiekunowie dołączają do wniosku dokumenty niezbędne </w:t>
      </w:r>
      <w:r w:rsidR="00DF09C8">
        <w:rPr>
          <w:sz w:val="24"/>
          <w:szCs w:val="24"/>
        </w:rPr>
        <w:br/>
      </w:r>
      <w:r>
        <w:rPr>
          <w:sz w:val="24"/>
          <w:szCs w:val="24"/>
        </w:rPr>
        <w:t>do potwierdzenia kryteriów branych pod uwa</w:t>
      </w:r>
      <w:r w:rsidR="00BA02CB">
        <w:rPr>
          <w:sz w:val="24"/>
          <w:szCs w:val="24"/>
        </w:rPr>
        <w:t>gę w postępowaniu rekrutacyjnym:</w:t>
      </w:r>
    </w:p>
    <w:tbl>
      <w:tblPr>
        <w:tblStyle w:val="Tabela-Siatka"/>
        <w:tblW w:w="0" w:type="auto"/>
        <w:tblLook w:val="04A0" w:firstRow="1" w:lastRow="0" w:firstColumn="1" w:lastColumn="0" w:noHBand="0" w:noVBand="1"/>
      </w:tblPr>
      <w:tblGrid>
        <w:gridCol w:w="4531"/>
        <w:gridCol w:w="4531"/>
      </w:tblGrid>
      <w:tr w:rsidR="00BA02CB" w:rsidRPr="00DF09C8" w:rsidTr="00BA02CB">
        <w:tc>
          <w:tcPr>
            <w:tcW w:w="4531" w:type="dxa"/>
            <w:vAlign w:val="center"/>
          </w:tcPr>
          <w:p w:rsidR="00BA02CB" w:rsidRPr="00DF09C8" w:rsidRDefault="00BA02CB" w:rsidP="00BA02CB">
            <w:pPr>
              <w:spacing w:line="240" w:lineRule="auto"/>
              <w:ind w:firstLine="0"/>
              <w:jc w:val="center"/>
              <w:rPr>
                <w:b/>
                <w:sz w:val="20"/>
                <w:szCs w:val="20"/>
              </w:rPr>
            </w:pPr>
            <w:r w:rsidRPr="00DF09C8">
              <w:rPr>
                <w:b/>
                <w:sz w:val="20"/>
                <w:szCs w:val="20"/>
              </w:rPr>
              <w:t>Kryterium</w:t>
            </w:r>
          </w:p>
        </w:tc>
        <w:tc>
          <w:tcPr>
            <w:tcW w:w="4531" w:type="dxa"/>
            <w:vAlign w:val="center"/>
          </w:tcPr>
          <w:p w:rsidR="00BA02CB" w:rsidRPr="00DF09C8" w:rsidRDefault="00BA02CB" w:rsidP="00BA02CB">
            <w:pPr>
              <w:spacing w:line="240" w:lineRule="auto"/>
              <w:ind w:firstLine="0"/>
              <w:jc w:val="center"/>
              <w:rPr>
                <w:b/>
                <w:sz w:val="20"/>
                <w:szCs w:val="20"/>
              </w:rPr>
            </w:pPr>
            <w:r w:rsidRPr="00DF09C8">
              <w:rPr>
                <w:b/>
                <w:sz w:val="20"/>
                <w:szCs w:val="20"/>
              </w:rPr>
              <w:t>Dokument potwierdzający kryterium</w:t>
            </w:r>
          </w:p>
        </w:tc>
      </w:tr>
      <w:tr w:rsidR="00BA02CB" w:rsidRPr="00A35A88" w:rsidTr="00BA02CB">
        <w:tc>
          <w:tcPr>
            <w:tcW w:w="4531" w:type="dxa"/>
            <w:vAlign w:val="center"/>
          </w:tcPr>
          <w:p w:rsidR="00BA02CB" w:rsidRPr="00A35A88" w:rsidRDefault="006F0C55" w:rsidP="00BA02CB">
            <w:pPr>
              <w:spacing w:line="240" w:lineRule="auto"/>
              <w:ind w:firstLine="0"/>
              <w:jc w:val="center"/>
              <w:rPr>
                <w:sz w:val="20"/>
                <w:szCs w:val="20"/>
              </w:rPr>
            </w:pPr>
            <w:r w:rsidRPr="006F0C55">
              <w:rPr>
                <w:sz w:val="20"/>
                <w:szCs w:val="20"/>
              </w:rPr>
              <w:t xml:space="preserve">rodzeństwo kandydata uczęszcza do szkoły wskazanej na pierwszej pozycji we wniosku </w:t>
            </w:r>
            <w:r>
              <w:rPr>
                <w:sz w:val="20"/>
                <w:szCs w:val="20"/>
              </w:rPr>
              <w:br/>
            </w:r>
            <w:r w:rsidR="00A35A88">
              <w:rPr>
                <w:sz w:val="20"/>
                <w:szCs w:val="20"/>
              </w:rPr>
              <w:t>(32 punkty)</w:t>
            </w:r>
          </w:p>
        </w:tc>
        <w:tc>
          <w:tcPr>
            <w:tcW w:w="4531" w:type="dxa"/>
            <w:vAlign w:val="center"/>
          </w:tcPr>
          <w:p w:rsidR="00BA02CB" w:rsidRPr="00A35A88" w:rsidRDefault="00BA02CB" w:rsidP="00BA02CB">
            <w:pPr>
              <w:spacing w:line="240" w:lineRule="auto"/>
              <w:ind w:firstLine="0"/>
              <w:jc w:val="center"/>
              <w:rPr>
                <w:sz w:val="20"/>
                <w:szCs w:val="20"/>
              </w:rPr>
            </w:pPr>
            <w:r w:rsidRPr="00A35A88">
              <w:rPr>
                <w:sz w:val="20"/>
                <w:szCs w:val="20"/>
              </w:rPr>
              <w:t>oświadczenie rodzica/opiekuna</w:t>
            </w:r>
          </w:p>
        </w:tc>
      </w:tr>
      <w:tr w:rsidR="00BA02CB" w:rsidRPr="00A35A88" w:rsidTr="00BA02CB">
        <w:tc>
          <w:tcPr>
            <w:tcW w:w="4531" w:type="dxa"/>
            <w:vAlign w:val="center"/>
          </w:tcPr>
          <w:p w:rsidR="00BA02CB" w:rsidRPr="00A35A88" w:rsidRDefault="006F0C55" w:rsidP="00BA02CB">
            <w:pPr>
              <w:spacing w:line="240" w:lineRule="auto"/>
              <w:ind w:firstLine="0"/>
              <w:jc w:val="center"/>
              <w:rPr>
                <w:sz w:val="20"/>
                <w:szCs w:val="20"/>
              </w:rPr>
            </w:pPr>
            <w:r w:rsidRPr="006F0C55">
              <w:rPr>
                <w:sz w:val="20"/>
                <w:szCs w:val="20"/>
              </w:rPr>
              <w:t xml:space="preserve">rodzeństwo kandydata uczęszcza do przedszkola mającego swoją siedzibę </w:t>
            </w:r>
            <w:r>
              <w:rPr>
                <w:sz w:val="20"/>
                <w:szCs w:val="20"/>
              </w:rPr>
              <w:br/>
            </w:r>
            <w:r w:rsidRPr="006F0C55">
              <w:rPr>
                <w:sz w:val="20"/>
                <w:szCs w:val="20"/>
              </w:rPr>
              <w:t xml:space="preserve">w obwodzie szkoły wskazanej na pierwszej pozycji we wniosku lub oddziału przedszkolnego w tej szkole </w:t>
            </w:r>
            <w:r>
              <w:rPr>
                <w:sz w:val="20"/>
                <w:szCs w:val="20"/>
              </w:rPr>
              <w:br/>
            </w:r>
            <w:r w:rsidR="00A35A88">
              <w:rPr>
                <w:sz w:val="20"/>
                <w:szCs w:val="20"/>
              </w:rPr>
              <w:t>(16 punktów)</w:t>
            </w:r>
          </w:p>
        </w:tc>
        <w:tc>
          <w:tcPr>
            <w:tcW w:w="4531" w:type="dxa"/>
            <w:vAlign w:val="center"/>
          </w:tcPr>
          <w:p w:rsidR="00BA02CB" w:rsidRPr="00A35A88" w:rsidRDefault="00BA02CB" w:rsidP="00BA02CB">
            <w:pPr>
              <w:spacing w:line="240" w:lineRule="auto"/>
              <w:ind w:firstLine="0"/>
              <w:jc w:val="center"/>
              <w:rPr>
                <w:sz w:val="20"/>
                <w:szCs w:val="20"/>
              </w:rPr>
            </w:pPr>
            <w:r w:rsidRPr="00A35A88">
              <w:rPr>
                <w:sz w:val="20"/>
                <w:szCs w:val="20"/>
              </w:rPr>
              <w:t>oświadczenie rodzica/opiekuna</w:t>
            </w:r>
          </w:p>
        </w:tc>
      </w:tr>
      <w:tr w:rsidR="00BA02CB" w:rsidRPr="00A35A88" w:rsidTr="00BA02CB">
        <w:tc>
          <w:tcPr>
            <w:tcW w:w="4531" w:type="dxa"/>
            <w:vAlign w:val="center"/>
          </w:tcPr>
          <w:p w:rsidR="00BA02CB" w:rsidRPr="00A35A88" w:rsidRDefault="006F0C55" w:rsidP="006F0C55">
            <w:pPr>
              <w:spacing w:line="240" w:lineRule="auto"/>
              <w:ind w:firstLine="0"/>
              <w:jc w:val="center"/>
              <w:rPr>
                <w:sz w:val="20"/>
                <w:szCs w:val="20"/>
              </w:rPr>
            </w:pPr>
            <w:r w:rsidRPr="006F0C55">
              <w:rPr>
                <w:sz w:val="20"/>
                <w:szCs w:val="20"/>
              </w:rPr>
              <w:t>miejsce pracy co najmniej jednego z rodziców znajduje się w obwodzie szkoły wskazanej na pierwszej pozycji we wniosku</w:t>
            </w:r>
            <w:r w:rsidR="00A35A88">
              <w:rPr>
                <w:sz w:val="20"/>
                <w:szCs w:val="20"/>
              </w:rPr>
              <w:br/>
              <w:t>(</w:t>
            </w:r>
            <w:r>
              <w:rPr>
                <w:sz w:val="20"/>
                <w:szCs w:val="20"/>
              </w:rPr>
              <w:t>8 punktów</w:t>
            </w:r>
            <w:r w:rsidR="00A35A88">
              <w:rPr>
                <w:sz w:val="20"/>
                <w:szCs w:val="20"/>
              </w:rPr>
              <w:t>)</w:t>
            </w:r>
          </w:p>
        </w:tc>
        <w:tc>
          <w:tcPr>
            <w:tcW w:w="4531" w:type="dxa"/>
            <w:vAlign w:val="center"/>
          </w:tcPr>
          <w:p w:rsidR="00BA02CB" w:rsidRPr="00A35A88" w:rsidRDefault="006F0C55" w:rsidP="00BA02CB">
            <w:pPr>
              <w:spacing w:line="240" w:lineRule="auto"/>
              <w:ind w:firstLine="0"/>
              <w:jc w:val="center"/>
              <w:rPr>
                <w:sz w:val="20"/>
                <w:szCs w:val="20"/>
              </w:rPr>
            </w:pPr>
            <w:r w:rsidRPr="006F0C55">
              <w:rPr>
                <w:sz w:val="20"/>
                <w:szCs w:val="20"/>
              </w:rPr>
              <w:t xml:space="preserve">zaświadczenia o zatrudnieniu wydane przez zakłady pracy rodziców w oryginale, które powinny zostać wydane w okresie miesiąca poprzedzającego datę złożenia wniosku </w:t>
            </w:r>
            <w:r>
              <w:rPr>
                <w:sz w:val="20"/>
                <w:szCs w:val="20"/>
              </w:rPr>
              <w:br/>
            </w:r>
            <w:r w:rsidRPr="006F0C55">
              <w:rPr>
                <w:sz w:val="20"/>
                <w:szCs w:val="20"/>
              </w:rPr>
              <w:t xml:space="preserve">o przyjęcie kandydata do danej publicznej szkoły podstawowej lub oświadczenie rodzica </w:t>
            </w:r>
            <w:r>
              <w:rPr>
                <w:sz w:val="20"/>
                <w:szCs w:val="20"/>
              </w:rPr>
              <w:br/>
            </w:r>
            <w:r w:rsidRPr="006F0C55">
              <w:rPr>
                <w:sz w:val="20"/>
                <w:szCs w:val="20"/>
              </w:rPr>
              <w:t>o prowadzeniu działalności gospodarczej</w:t>
            </w:r>
          </w:p>
        </w:tc>
      </w:tr>
      <w:tr w:rsidR="00BA02CB" w:rsidRPr="00A35A88" w:rsidTr="00BA02CB">
        <w:tc>
          <w:tcPr>
            <w:tcW w:w="4531" w:type="dxa"/>
            <w:vAlign w:val="center"/>
          </w:tcPr>
          <w:p w:rsidR="00BA02CB" w:rsidRPr="00A35A88" w:rsidRDefault="006F0C55" w:rsidP="006F0C55">
            <w:pPr>
              <w:spacing w:line="240" w:lineRule="auto"/>
              <w:ind w:firstLine="0"/>
              <w:jc w:val="center"/>
              <w:rPr>
                <w:sz w:val="20"/>
                <w:szCs w:val="20"/>
              </w:rPr>
            </w:pPr>
            <w:r w:rsidRPr="006F0C55">
              <w:rPr>
                <w:sz w:val="20"/>
                <w:szCs w:val="20"/>
              </w:rPr>
              <w:t xml:space="preserve">krewni kandydata, którzy wspierają rodziców </w:t>
            </w:r>
            <w:r>
              <w:rPr>
                <w:sz w:val="20"/>
                <w:szCs w:val="20"/>
              </w:rPr>
              <w:br/>
            </w:r>
            <w:r w:rsidRPr="006F0C55">
              <w:rPr>
                <w:sz w:val="20"/>
                <w:szCs w:val="20"/>
              </w:rPr>
              <w:t xml:space="preserve">w należytym sprawowaniu opieki nad kandydatem, zamieszkują w obwodzie szkoły wskazanej na pierwszej pozycji we wniosku </w:t>
            </w:r>
            <w:r>
              <w:rPr>
                <w:sz w:val="20"/>
                <w:szCs w:val="20"/>
              </w:rPr>
              <w:br/>
            </w:r>
            <w:r w:rsidR="00A35A88">
              <w:rPr>
                <w:sz w:val="20"/>
                <w:szCs w:val="20"/>
              </w:rPr>
              <w:t>(</w:t>
            </w:r>
            <w:r>
              <w:rPr>
                <w:sz w:val="20"/>
                <w:szCs w:val="20"/>
              </w:rPr>
              <w:t>4</w:t>
            </w:r>
            <w:r w:rsidR="00A35A88">
              <w:rPr>
                <w:sz w:val="20"/>
                <w:szCs w:val="20"/>
              </w:rPr>
              <w:t xml:space="preserve"> punkty)</w:t>
            </w:r>
          </w:p>
        </w:tc>
        <w:tc>
          <w:tcPr>
            <w:tcW w:w="4531" w:type="dxa"/>
            <w:vAlign w:val="center"/>
          </w:tcPr>
          <w:p w:rsidR="00BA02CB" w:rsidRPr="00A35A88" w:rsidRDefault="00BA02CB" w:rsidP="00BA02CB">
            <w:pPr>
              <w:spacing w:line="240" w:lineRule="auto"/>
              <w:ind w:firstLine="0"/>
              <w:jc w:val="center"/>
              <w:rPr>
                <w:sz w:val="20"/>
                <w:szCs w:val="20"/>
              </w:rPr>
            </w:pPr>
            <w:r w:rsidRPr="00A35A88">
              <w:rPr>
                <w:sz w:val="20"/>
                <w:szCs w:val="20"/>
              </w:rPr>
              <w:t>oświadczenie rodzica/opiekuna</w:t>
            </w:r>
          </w:p>
        </w:tc>
      </w:tr>
    </w:tbl>
    <w:p w:rsidR="000E46DA" w:rsidRDefault="000E46DA" w:rsidP="000E46DA">
      <w:pPr>
        <w:ind w:firstLine="0"/>
        <w:rPr>
          <w:sz w:val="24"/>
          <w:szCs w:val="24"/>
        </w:rPr>
      </w:pPr>
    </w:p>
    <w:p w:rsidR="000E46DA" w:rsidRPr="00C94EE7" w:rsidRDefault="00C94EE7" w:rsidP="000E46DA">
      <w:pPr>
        <w:pStyle w:val="Akapitzlist"/>
        <w:numPr>
          <w:ilvl w:val="0"/>
          <w:numId w:val="2"/>
        </w:numPr>
        <w:rPr>
          <w:sz w:val="24"/>
          <w:szCs w:val="24"/>
          <w:u w:val="single"/>
        </w:rPr>
      </w:pPr>
      <w:r w:rsidRPr="00C94EE7">
        <w:rPr>
          <w:sz w:val="24"/>
          <w:szCs w:val="24"/>
          <w:u w:val="single"/>
        </w:rPr>
        <w:t>Harmonogram:</w:t>
      </w:r>
    </w:p>
    <w:tbl>
      <w:tblPr>
        <w:tblStyle w:val="Tabela-Siatka"/>
        <w:tblW w:w="0" w:type="auto"/>
        <w:jc w:val="center"/>
        <w:tblLook w:val="04A0" w:firstRow="1" w:lastRow="0" w:firstColumn="1" w:lastColumn="0" w:noHBand="0" w:noVBand="1"/>
      </w:tblPr>
      <w:tblGrid>
        <w:gridCol w:w="4454"/>
        <w:gridCol w:w="2126"/>
        <w:gridCol w:w="1979"/>
      </w:tblGrid>
      <w:tr w:rsidR="00A35A88" w:rsidTr="00B40730">
        <w:trPr>
          <w:trHeight w:val="871"/>
          <w:jc w:val="center"/>
        </w:trPr>
        <w:tc>
          <w:tcPr>
            <w:tcW w:w="8559" w:type="dxa"/>
            <w:gridSpan w:val="3"/>
            <w:vAlign w:val="center"/>
          </w:tcPr>
          <w:p w:rsidR="00A35A88" w:rsidRPr="00A35A88" w:rsidRDefault="004E3DC2" w:rsidP="004E3DC2">
            <w:pPr>
              <w:pStyle w:val="Tekstpodstawowywcity"/>
              <w:spacing w:line="240" w:lineRule="auto"/>
              <w:ind w:left="0"/>
              <w:jc w:val="center"/>
              <w:rPr>
                <w:rFonts w:ascii="Trebuchet MS" w:hAnsi="Trebuchet MS"/>
                <w:b/>
                <w:sz w:val="20"/>
              </w:rPr>
            </w:pPr>
            <w:r>
              <w:rPr>
                <w:rFonts w:ascii="Trebuchet MS" w:hAnsi="Trebuchet MS"/>
                <w:b/>
                <w:sz w:val="20"/>
              </w:rPr>
              <w:t>ZGŁASZANIE KANDYDATÓW DO OBWODOWEJ SZKOŁY PODSTAWOWEJ</w:t>
            </w:r>
          </w:p>
        </w:tc>
      </w:tr>
      <w:tr w:rsidR="00A35A88" w:rsidTr="00E63E59">
        <w:trPr>
          <w:trHeight w:val="871"/>
          <w:jc w:val="center"/>
        </w:trPr>
        <w:tc>
          <w:tcPr>
            <w:tcW w:w="4454" w:type="dxa"/>
            <w:vAlign w:val="center"/>
          </w:tcPr>
          <w:p w:rsidR="00A35A88" w:rsidRDefault="00A35A88" w:rsidP="00A35A88">
            <w:pPr>
              <w:pStyle w:val="Tekstpodstawowywcity"/>
              <w:spacing w:line="240" w:lineRule="auto"/>
              <w:ind w:left="0"/>
              <w:jc w:val="center"/>
              <w:rPr>
                <w:rFonts w:ascii="Trebuchet MS" w:hAnsi="Trebuchet MS"/>
                <w:sz w:val="20"/>
              </w:rPr>
            </w:pPr>
            <w:r>
              <w:rPr>
                <w:rFonts w:ascii="Trebuchet MS" w:hAnsi="Trebuchet MS"/>
                <w:sz w:val="20"/>
              </w:rPr>
              <w:t>Rejestracja w systemie oraz złożenie zgłoszenia kandydata do klasy I obwodowej szkoły podstawowej.</w:t>
            </w:r>
          </w:p>
        </w:tc>
        <w:tc>
          <w:tcPr>
            <w:tcW w:w="4105" w:type="dxa"/>
            <w:gridSpan w:val="2"/>
            <w:vAlign w:val="center"/>
          </w:tcPr>
          <w:p w:rsidR="00A35A88" w:rsidRDefault="00A35A88" w:rsidP="00A35A88">
            <w:pPr>
              <w:pStyle w:val="Tekstpodstawowywcity"/>
              <w:spacing w:line="240" w:lineRule="auto"/>
              <w:ind w:left="0"/>
              <w:jc w:val="center"/>
              <w:rPr>
                <w:rFonts w:ascii="Trebuchet MS" w:hAnsi="Trebuchet MS"/>
                <w:sz w:val="20"/>
              </w:rPr>
            </w:pPr>
            <w:r>
              <w:rPr>
                <w:rFonts w:ascii="Trebuchet MS" w:hAnsi="Trebuchet MS"/>
                <w:sz w:val="20"/>
              </w:rPr>
              <w:t xml:space="preserve">od </w:t>
            </w:r>
            <w:r w:rsidR="00C06386">
              <w:rPr>
                <w:rFonts w:ascii="Trebuchet MS" w:hAnsi="Trebuchet MS"/>
                <w:sz w:val="20"/>
              </w:rPr>
              <w:t>2</w:t>
            </w:r>
            <w:r>
              <w:rPr>
                <w:rFonts w:ascii="Trebuchet MS" w:hAnsi="Trebuchet MS"/>
                <w:sz w:val="20"/>
              </w:rPr>
              <w:t xml:space="preserve"> marca 202</w:t>
            </w:r>
            <w:r w:rsidR="00C06386">
              <w:rPr>
                <w:rFonts w:ascii="Trebuchet MS" w:hAnsi="Trebuchet MS"/>
                <w:sz w:val="20"/>
              </w:rPr>
              <w:t>6</w:t>
            </w:r>
            <w:r>
              <w:rPr>
                <w:rFonts w:ascii="Trebuchet MS" w:hAnsi="Trebuchet MS"/>
                <w:sz w:val="20"/>
              </w:rPr>
              <w:t xml:space="preserve"> r.</w:t>
            </w:r>
          </w:p>
          <w:p w:rsidR="00A35A88" w:rsidRDefault="00A35A88" w:rsidP="00A35A88">
            <w:pPr>
              <w:pStyle w:val="Tekstpodstawowywcity"/>
              <w:spacing w:line="240" w:lineRule="auto"/>
              <w:ind w:left="0"/>
              <w:jc w:val="center"/>
              <w:rPr>
                <w:rFonts w:ascii="Trebuchet MS" w:hAnsi="Trebuchet MS"/>
                <w:sz w:val="20"/>
              </w:rPr>
            </w:pPr>
            <w:r>
              <w:rPr>
                <w:rFonts w:ascii="Trebuchet MS" w:hAnsi="Trebuchet MS"/>
                <w:sz w:val="20"/>
              </w:rPr>
              <w:t>do 1</w:t>
            </w:r>
            <w:r w:rsidR="00C06386">
              <w:rPr>
                <w:rFonts w:ascii="Trebuchet MS" w:hAnsi="Trebuchet MS"/>
                <w:sz w:val="20"/>
              </w:rPr>
              <w:t>3</w:t>
            </w:r>
            <w:r>
              <w:rPr>
                <w:rFonts w:ascii="Trebuchet MS" w:hAnsi="Trebuchet MS"/>
                <w:sz w:val="20"/>
              </w:rPr>
              <w:t xml:space="preserve"> marca 202</w:t>
            </w:r>
            <w:r w:rsidR="00C06386">
              <w:rPr>
                <w:rFonts w:ascii="Trebuchet MS" w:hAnsi="Trebuchet MS"/>
                <w:sz w:val="20"/>
              </w:rPr>
              <w:t>6</w:t>
            </w:r>
            <w:r>
              <w:rPr>
                <w:rFonts w:ascii="Trebuchet MS" w:hAnsi="Trebuchet MS"/>
                <w:sz w:val="20"/>
              </w:rPr>
              <w:t xml:space="preserve"> r.</w:t>
            </w:r>
          </w:p>
          <w:p w:rsidR="00A35A88" w:rsidRDefault="003600D8" w:rsidP="00A35A88">
            <w:pPr>
              <w:pStyle w:val="Tekstpodstawowywcity"/>
              <w:spacing w:line="240" w:lineRule="auto"/>
              <w:ind w:left="0"/>
              <w:jc w:val="center"/>
              <w:rPr>
                <w:rFonts w:ascii="Trebuchet MS" w:hAnsi="Trebuchet MS"/>
                <w:sz w:val="20"/>
              </w:rPr>
            </w:pPr>
            <w:r>
              <w:rPr>
                <w:rFonts w:ascii="Trebuchet MS" w:hAnsi="Trebuchet MS"/>
                <w:sz w:val="20"/>
              </w:rPr>
              <w:t>do godz. 15.00</w:t>
            </w:r>
          </w:p>
        </w:tc>
      </w:tr>
      <w:tr w:rsidR="00A35A88" w:rsidTr="005E4670">
        <w:trPr>
          <w:trHeight w:val="1124"/>
          <w:jc w:val="center"/>
        </w:trPr>
        <w:tc>
          <w:tcPr>
            <w:tcW w:w="8559" w:type="dxa"/>
            <w:gridSpan w:val="3"/>
            <w:vAlign w:val="center"/>
          </w:tcPr>
          <w:p w:rsidR="00A35A88" w:rsidRPr="00A35A88" w:rsidRDefault="004F3AE2" w:rsidP="00F63E6C">
            <w:pPr>
              <w:pStyle w:val="Tekstpodstawowywcity"/>
              <w:spacing w:line="240" w:lineRule="auto"/>
              <w:ind w:left="0"/>
              <w:jc w:val="center"/>
              <w:rPr>
                <w:rFonts w:ascii="Trebuchet MS" w:hAnsi="Trebuchet MS"/>
                <w:b/>
                <w:sz w:val="20"/>
              </w:rPr>
            </w:pPr>
            <w:r>
              <w:rPr>
                <w:rFonts w:ascii="Trebuchet MS" w:hAnsi="Trebuchet MS"/>
                <w:b/>
                <w:sz w:val="20"/>
              </w:rPr>
              <w:t>POSTĘPOWANIE REKRUTACYJNE DLA</w:t>
            </w:r>
            <w:r w:rsidR="004E3DC2">
              <w:rPr>
                <w:rFonts w:ascii="Trebuchet MS" w:hAnsi="Trebuchet MS"/>
                <w:b/>
                <w:sz w:val="20"/>
              </w:rPr>
              <w:t xml:space="preserve"> KANDYDATÓW ZAMIESZKAŁYCH POZA OBWODEM SZKOŁY PODSTAWOWEJ</w:t>
            </w:r>
          </w:p>
        </w:tc>
      </w:tr>
      <w:tr w:rsidR="004E3DC2" w:rsidTr="00E63E59">
        <w:trPr>
          <w:trHeight w:val="1124"/>
          <w:jc w:val="center"/>
        </w:trPr>
        <w:tc>
          <w:tcPr>
            <w:tcW w:w="4454" w:type="dxa"/>
            <w:vMerge w:val="restart"/>
            <w:vAlign w:val="center"/>
          </w:tcPr>
          <w:p w:rsidR="004E3DC2" w:rsidRDefault="004E3DC2" w:rsidP="00E63E59">
            <w:pPr>
              <w:pStyle w:val="Tekstpodstawowywcity"/>
              <w:spacing w:line="240" w:lineRule="auto"/>
              <w:ind w:left="0"/>
              <w:jc w:val="center"/>
              <w:rPr>
                <w:rFonts w:ascii="Trebuchet MS" w:hAnsi="Trebuchet MS"/>
                <w:sz w:val="20"/>
              </w:rPr>
            </w:pPr>
            <w:r>
              <w:rPr>
                <w:rFonts w:ascii="Trebuchet MS" w:hAnsi="Trebuchet MS"/>
                <w:sz w:val="20"/>
              </w:rPr>
              <w:t xml:space="preserve">Rejestracja w systemie i złożenie wniosku </w:t>
            </w:r>
            <w:r>
              <w:rPr>
                <w:rFonts w:ascii="Trebuchet MS" w:hAnsi="Trebuchet MS"/>
                <w:sz w:val="20"/>
              </w:rPr>
              <w:br/>
              <w:t xml:space="preserve">o przyjęcie do klasy I szkoły podstawowej wraz z dokumentami potwierdzającymi spełnianie przez kandydata warunków lub kryteriów branych pod uwagę </w:t>
            </w:r>
            <w:r>
              <w:rPr>
                <w:rFonts w:ascii="Trebuchet MS" w:hAnsi="Trebuchet MS"/>
                <w:sz w:val="20"/>
              </w:rPr>
              <w:br/>
              <w:t>w postępowaniu rekrutacyjnym.</w:t>
            </w:r>
          </w:p>
        </w:tc>
        <w:tc>
          <w:tcPr>
            <w:tcW w:w="2126" w:type="dxa"/>
            <w:vAlign w:val="center"/>
          </w:tcPr>
          <w:p w:rsidR="004E3DC2" w:rsidRDefault="004E3DC2" w:rsidP="00F63E6C">
            <w:pPr>
              <w:pStyle w:val="Tekstpodstawowywcity"/>
              <w:spacing w:line="240" w:lineRule="auto"/>
              <w:ind w:left="0"/>
              <w:jc w:val="center"/>
              <w:rPr>
                <w:rFonts w:ascii="Trebuchet MS" w:hAnsi="Trebuchet MS"/>
                <w:sz w:val="20"/>
              </w:rPr>
            </w:pPr>
            <w:r>
              <w:rPr>
                <w:rFonts w:ascii="Trebuchet MS" w:hAnsi="Trebuchet MS"/>
                <w:sz w:val="20"/>
              </w:rPr>
              <w:t xml:space="preserve">Termin </w:t>
            </w:r>
            <w:r>
              <w:rPr>
                <w:rFonts w:ascii="Trebuchet MS" w:hAnsi="Trebuchet MS"/>
                <w:sz w:val="20"/>
              </w:rPr>
              <w:br/>
              <w:t>w postępowaniu rekrutacyjnym</w:t>
            </w:r>
          </w:p>
        </w:tc>
        <w:tc>
          <w:tcPr>
            <w:tcW w:w="1979" w:type="dxa"/>
            <w:vAlign w:val="center"/>
          </w:tcPr>
          <w:p w:rsidR="004E3DC2" w:rsidRDefault="004E3DC2" w:rsidP="00F63E6C">
            <w:pPr>
              <w:pStyle w:val="Tekstpodstawowywcity"/>
              <w:spacing w:line="240" w:lineRule="auto"/>
              <w:ind w:left="0"/>
              <w:jc w:val="center"/>
              <w:rPr>
                <w:rFonts w:ascii="Trebuchet MS" w:hAnsi="Trebuchet MS"/>
                <w:sz w:val="20"/>
              </w:rPr>
            </w:pPr>
            <w:r>
              <w:rPr>
                <w:rFonts w:ascii="Trebuchet MS" w:hAnsi="Trebuchet MS"/>
                <w:sz w:val="20"/>
              </w:rPr>
              <w:t xml:space="preserve">Termin </w:t>
            </w:r>
            <w:r>
              <w:rPr>
                <w:rFonts w:ascii="Trebuchet MS" w:hAnsi="Trebuchet MS"/>
                <w:sz w:val="20"/>
              </w:rPr>
              <w:br/>
              <w:t>w postępowaniu uzupełniającym</w:t>
            </w:r>
          </w:p>
        </w:tc>
      </w:tr>
      <w:tr w:rsidR="004E3DC2" w:rsidTr="00E63E59">
        <w:trPr>
          <w:trHeight w:val="1124"/>
          <w:jc w:val="center"/>
        </w:trPr>
        <w:tc>
          <w:tcPr>
            <w:tcW w:w="4454" w:type="dxa"/>
            <w:vMerge/>
            <w:vAlign w:val="center"/>
          </w:tcPr>
          <w:p w:rsidR="004E3DC2" w:rsidRDefault="004E3DC2" w:rsidP="00E63E59">
            <w:pPr>
              <w:pStyle w:val="Tekstpodstawowywcity"/>
              <w:spacing w:line="240" w:lineRule="auto"/>
              <w:ind w:left="0"/>
              <w:jc w:val="center"/>
              <w:rPr>
                <w:rFonts w:ascii="Trebuchet MS" w:hAnsi="Trebuchet MS"/>
                <w:sz w:val="20"/>
              </w:rPr>
            </w:pPr>
          </w:p>
        </w:tc>
        <w:tc>
          <w:tcPr>
            <w:tcW w:w="2126" w:type="dxa"/>
            <w:vAlign w:val="center"/>
          </w:tcPr>
          <w:p w:rsidR="004E3DC2" w:rsidRDefault="004E3DC2" w:rsidP="00F63E6C">
            <w:pPr>
              <w:pStyle w:val="Tekstpodstawowywcity"/>
              <w:spacing w:line="240" w:lineRule="auto"/>
              <w:ind w:left="0"/>
              <w:jc w:val="center"/>
              <w:rPr>
                <w:rFonts w:ascii="Trebuchet MS" w:hAnsi="Trebuchet MS"/>
                <w:sz w:val="20"/>
              </w:rPr>
            </w:pPr>
            <w:r>
              <w:rPr>
                <w:rFonts w:ascii="Trebuchet MS" w:hAnsi="Trebuchet MS"/>
                <w:sz w:val="20"/>
              </w:rPr>
              <w:t xml:space="preserve">od </w:t>
            </w:r>
            <w:r w:rsidR="00C06386">
              <w:rPr>
                <w:rFonts w:ascii="Trebuchet MS" w:hAnsi="Trebuchet MS"/>
                <w:sz w:val="20"/>
              </w:rPr>
              <w:t>2</w:t>
            </w:r>
            <w:r>
              <w:rPr>
                <w:rFonts w:ascii="Trebuchet MS" w:hAnsi="Trebuchet MS"/>
                <w:sz w:val="20"/>
              </w:rPr>
              <w:t xml:space="preserve"> marca 202</w:t>
            </w:r>
            <w:r w:rsidR="00C06386">
              <w:rPr>
                <w:rFonts w:ascii="Trebuchet MS" w:hAnsi="Trebuchet MS"/>
                <w:sz w:val="20"/>
              </w:rPr>
              <w:t>6</w:t>
            </w:r>
            <w:r>
              <w:rPr>
                <w:rFonts w:ascii="Trebuchet MS" w:hAnsi="Trebuchet MS"/>
                <w:sz w:val="20"/>
              </w:rPr>
              <w:t xml:space="preserve"> r.</w:t>
            </w:r>
          </w:p>
          <w:p w:rsidR="004E3DC2" w:rsidRDefault="004E3DC2" w:rsidP="00F63E6C">
            <w:pPr>
              <w:pStyle w:val="Tekstpodstawowywcity"/>
              <w:spacing w:line="240" w:lineRule="auto"/>
              <w:ind w:left="0"/>
              <w:jc w:val="center"/>
              <w:rPr>
                <w:rFonts w:ascii="Trebuchet MS" w:hAnsi="Trebuchet MS"/>
                <w:sz w:val="20"/>
              </w:rPr>
            </w:pPr>
            <w:r>
              <w:rPr>
                <w:rFonts w:ascii="Trebuchet MS" w:hAnsi="Trebuchet MS"/>
                <w:sz w:val="20"/>
              </w:rPr>
              <w:t>do 1</w:t>
            </w:r>
            <w:r w:rsidR="00C06386">
              <w:rPr>
                <w:rFonts w:ascii="Trebuchet MS" w:hAnsi="Trebuchet MS"/>
                <w:sz w:val="20"/>
              </w:rPr>
              <w:t>3</w:t>
            </w:r>
            <w:r>
              <w:rPr>
                <w:rFonts w:ascii="Trebuchet MS" w:hAnsi="Trebuchet MS"/>
                <w:sz w:val="20"/>
              </w:rPr>
              <w:t xml:space="preserve"> marca 202</w:t>
            </w:r>
            <w:r w:rsidR="00C06386">
              <w:rPr>
                <w:rFonts w:ascii="Trebuchet MS" w:hAnsi="Trebuchet MS"/>
                <w:sz w:val="20"/>
              </w:rPr>
              <w:t>6</w:t>
            </w:r>
            <w:r>
              <w:rPr>
                <w:rFonts w:ascii="Trebuchet MS" w:hAnsi="Trebuchet MS"/>
                <w:sz w:val="20"/>
              </w:rPr>
              <w:t xml:space="preserve"> r.</w:t>
            </w:r>
          </w:p>
          <w:p w:rsidR="004E3DC2" w:rsidRDefault="003600D8" w:rsidP="00F63E6C">
            <w:pPr>
              <w:pStyle w:val="Tekstpodstawowywcity"/>
              <w:spacing w:line="240" w:lineRule="auto"/>
              <w:ind w:left="0"/>
              <w:jc w:val="center"/>
              <w:rPr>
                <w:rFonts w:ascii="Trebuchet MS" w:hAnsi="Trebuchet MS"/>
                <w:sz w:val="20"/>
              </w:rPr>
            </w:pPr>
            <w:r>
              <w:rPr>
                <w:rFonts w:ascii="Trebuchet MS" w:hAnsi="Trebuchet MS"/>
                <w:sz w:val="20"/>
              </w:rPr>
              <w:t>do godziny 15.00</w:t>
            </w:r>
          </w:p>
        </w:tc>
        <w:tc>
          <w:tcPr>
            <w:tcW w:w="1979" w:type="dxa"/>
            <w:vAlign w:val="center"/>
          </w:tcPr>
          <w:p w:rsidR="004E3DC2" w:rsidRDefault="004E3DC2" w:rsidP="00F63E6C">
            <w:pPr>
              <w:pStyle w:val="Tekstpodstawowywcity"/>
              <w:spacing w:line="240" w:lineRule="auto"/>
              <w:ind w:left="0"/>
              <w:jc w:val="center"/>
              <w:rPr>
                <w:rFonts w:ascii="Trebuchet MS" w:hAnsi="Trebuchet MS"/>
                <w:sz w:val="20"/>
              </w:rPr>
            </w:pPr>
            <w:r>
              <w:rPr>
                <w:rFonts w:ascii="Trebuchet MS" w:hAnsi="Trebuchet MS"/>
                <w:sz w:val="20"/>
              </w:rPr>
              <w:t>od 4 maja 202</w:t>
            </w:r>
            <w:r w:rsidR="00C06386">
              <w:rPr>
                <w:rFonts w:ascii="Trebuchet MS" w:hAnsi="Trebuchet MS"/>
                <w:sz w:val="20"/>
              </w:rPr>
              <w:t>6</w:t>
            </w:r>
            <w:r>
              <w:rPr>
                <w:rFonts w:ascii="Trebuchet MS" w:hAnsi="Trebuchet MS"/>
                <w:sz w:val="20"/>
              </w:rPr>
              <w:t xml:space="preserve"> r.</w:t>
            </w:r>
          </w:p>
          <w:p w:rsidR="004E3DC2" w:rsidRDefault="004E3DC2" w:rsidP="00F63E6C">
            <w:pPr>
              <w:pStyle w:val="Tekstpodstawowywcity"/>
              <w:spacing w:line="240" w:lineRule="auto"/>
              <w:ind w:left="0"/>
              <w:jc w:val="center"/>
              <w:rPr>
                <w:rFonts w:ascii="Trebuchet MS" w:hAnsi="Trebuchet MS"/>
                <w:sz w:val="20"/>
              </w:rPr>
            </w:pPr>
            <w:r>
              <w:rPr>
                <w:rFonts w:ascii="Trebuchet MS" w:hAnsi="Trebuchet MS"/>
                <w:sz w:val="20"/>
              </w:rPr>
              <w:t>do 1</w:t>
            </w:r>
            <w:r w:rsidR="00C06386">
              <w:rPr>
                <w:rFonts w:ascii="Trebuchet MS" w:hAnsi="Trebuchet MS"/>
                <w:sz w:val="20"/>
              </w:rPr>
              <w:t>5</w:t>
            </w:r>
            <w:r>
              <w:rPr>
                <w:rFonts w:ascii="Trebuchet MS" w:hAnsi="Trebuchet MS"/>
                <w:sz w:val="20"/>
              </w:rPr>
              <w:t xml:space="preserve"> maja 202</w:t>
            </w:r>
            <w:r w:rsidR="00C06386">
              <w:rPr>
                <w:rFonts w:ascii="Trebuchet MS" w:hAnsi="Trebuchet MS"/>
                <w:sz w:val="20"/>
              </w:rPr>
              <w:t>6</w:t>
            </w:r>
            <w:r>
              <w:rPr>
                <w:rFonts w:ascii="Trebuchet MS" w:hAnsi="Trebuchet MS"/>
                <w:sz w:val="20"/>
              </w:rPr>
              <w:t xml:space="preserve"> r.</w:t>
            </w:r>
          </w:p>
          <w:p w:rsidR="004E3DC2" w:rsidRDefault="00C06386" w:rsidP="00F63E6C">
            <w:pPr>
              <w:pStyle w:val="Tekstpodstawowywcity"/>
              <w:spacing w:line="240" w:lineRule="auto"/>
              <w:ind w:left="0"/>
              <w:jc w:val="center"/>
              <w:rPr>
                <w:rFonts w:ascii="Trebuchet MS" w:hAnsi="Trebuchet MS"/>
                <w:sz w:val="20"/>
              </w:rPr>
            </w:pPr>
            <w:r>
              <w:rPr>
                <w:rFonts w:ascii="Trebuchet MS" w:hAnsi="Trebuchet MS"/>
                <w:sz w:val="20"/>
              </w:rPr>
              <w:t>(w godzinach pracy szkoły)</w:t>
            </w:r>
          </w:p>
        </w:tc>
      </w:tr>
      <w:tr w:rsidR="00C94EE7" w:rsidTr="00E63E59">
        <w:trPr>
          <w:trHeight w:val="1393"/>
          <w:jc w:val="center"/>
        </w:trPr>
        <w:tc>
          <w:tcPr>
            <w:tcW w:w="4454" w:type="dxa"/>
            <w:vAlign w:val="center"/>
          </w:tcPr>
          <w:p w:rsidR="00C94EE7" w:rsidRDefault="00C94EE7" w:rsidP="00E63E59">
            <w:pPr>
              <w:pStyle w:val="Tekstpodstawowywcity"/>
              <w:spacing w:line="240" w:lineRule="auto"/>
              <w:ind w:left="0"/>
              <w:jc w:val="center"/>
              <w:rPr>
                <w:rFonts w:ascii="Trebuchet MS" w:hAnsi="Trebuchet MS"/>
                <w:sz w:val="20"/>
              </w:rPr>
            </w:pPr>
            <w:r>
              <w:rPr>
                <w:rFonts w:ascii="Trebuchet MS" w:hAnsi="Trebuchet MS"/>
                <w:sz w:val="20"/>
              </w:rPr>
              <w:t xml:space="preserve">Weryfikacja przez komisję rekrutacyjną wniosków o przyjęcie do szkoły podstawowej </w:t>
            </w:r>
            <w:r>
              <w:rPr>
                <w:rFonts w:ascii="Trebuchet MS" w:hAnsi="Trebuchet MS"/>
                <w:sz w:val="20"/>
              </w:rPr>
              <w:br/>
              <w:t xml:space="preserve">i dokumentów potwierdzających spełnianie przez kandydata warunków lub kryteriów branych pod uwagę w postępowaniu rekrutacyjnym, w tym dokonanie przez </w:t>
            </w:r>
            <w:r>
              <w:rPr>
                <w:rFonts w:ascii="Trebuchet MS" w:hAnsi="Trebuchet MS"/>
                <w:sz w:val="20"/>
              </w:rPr>
              <w:lastRenderedPageBreak/>
              <w:t>przewodniczącego komisji rekrutacyjnej czynności, o których mowa w art. 150 ust. 7 ustawy z dnia 14 grudnia 2016 r. – Prawo oświatowe.</w:t>
            </w:r>
          </w:p>
        </w:tc>
        <w:tc>
          <w:tcPr>
            <w:tcW w:w="2126" w:type="dxa"/>
            <w:vAlign w:val="center"/>
          </w:tcPr>
          <w:p w:rsidR="00C94EE7" w:rsidRDefault="00C94EE7" w:rsidP="00F63E6C">
            <w:pPr>
              <w:pStyle w:val="Tekstpodstawowywcity"/>
              <w:spacing w:line="240" w:lineRule="auto"/>
              <w:ind w:left="0"/>
              <w:jc w:val="center"/>
              <w:rPr>
                <w:rFonts w:ascii="Trebuchet MS" w:hAnsi="Trebuchet MS"/>
                <w:sz w:val="20"/>
              </w:rPr>
            </w:pPr>
            <w:r>
              <w:rPr>
                <w:rFonts w:ascii="Trebuchet MS" w:hAnsi="Trebuchet MS"/>
                <w:sz w:val="20"/>
              </w:rPr>
              <w:lastRenderedPageBreak/>
              <w:t xml:space="preserve">od </w:t>
            </w:r>
            <w:r w:rsidR="00C06386">
              <w:rPr>
                <w:rFonts w:ascii="Trebuchet MS" w:hAnsi="Trebuchet MS"/>
                <w:sz w:val="20"/>
              </w:rPr>
              <w:t>2</w:t>
            </w:r>
            <w:r>
              <w:rPr>
                <w:rFonts w:ascii="Trebuchet MS" w:hAnsi="Trebuchet MS"/>
                <w:sz w:val="20"/>
              </w:rPr>
              <w:t xml:space="preserve"> marca 202</w:t>
            </w:r>
            <w:r w:rsidR="00C06386">
              <w:rPr>
                <w:rFonts w:ascii="Trebuchet MS" w:hAnsi="Trebuchet MS"/>
                <w:sz w:val="20"/>
              </w:rPr>
              <w:t>6</w:t>
            </w:r>
            <w:r>
              <w:rPr>
                <w:rFonts w:ascii="Trebuchet MS" w:hAnsi="Trebuchet MS"/>
                <w:sz w:val="20"/>
              </w:rPr>
              <w:t xml:space="preserve"> r.</w:t>
            </w:r>
          </w:p>
          <w:p w:rsidR="00C94EE7" w:rsidRDefault="00C94EE7" w:rsidP="00F63E6C">
            <w:pPr>
              <w:pStyle w:val="Tekstpodstawowywcity"/>
              <w:spacing w:line="240" w:lineRule="auto"/>
              <w:ind w:left="0"/>
              <w:jc w:val="center"/>
              <w:rPr>
                <w:rFonts w:ascii="Trebuchet MS" w:hAnsi="Trebuchet MS"/>
                <w:sz w:val="20"/>
              </w:rPr>
            </w:pPr>
            <w:r>
              <w:rPr>
                <w:rFonts w:ascii="Trebuchet MS" w:hAnsi="Trebuchet MS"/>
                <w:sz w:val="20"/>
              </w:rPr>
              <w:t xml:space="preserve">do </w:t>
            </w:r>
            <w:r w:rsidR="00C06386">
              <w:rPr>
                <w:rFonts w:ascii="Trebuchet MS" w:hAnsi="Trebuchet MS"/>
                <w:sz w:val="20"/>
              </w:rPr>
              <w:t>16</w:t>
            </w:r>
            <w:r>
              <w:rPr>
                <w:rFonts w:ascii="Trebuchet MS" w:hAnsi="Trebuchet MS"/>
                <w:sz w:val="20"/>
              </w:rPr>
              <w:t xml:space="preserve"> marca 202</w:t>
            </w:r>
            <w:r w:rsidR="00C06386">
              <w:rPr>
                <w:rFonts w:ascii="Trebuchet MS" w:hAnsi="Trebuchet MS"/>
                <w:sz w:val="20"/>
              </w:rPr>
              <w:t>6</w:t>
            </w:r>
            <w:r>
              <w:rPr>
                <w:rFonts w:ascii="Trebuchet MS" w:hAnsi="Trebuchet MS"/>
                <w:sz w:val="20"/>
              </w:rPr>
              <w:t xml:space="preserve"> r.</w:t>
            </w:r>
          </w:p>
          <w:p w:rsidR="00C94EE7" w:rsidRDefault="00C94EE7" w:rsidP="00F63E6C">
            <w:pPr>
              <w:pStyle w:val="Tekstpodstawowywcity"/>
              <w:spacing w:line="240" w:lineRule="auto"/>
              <w:ind w:left="0"/>
              <w:jc w:val="center"/>
              <w:rPr>
                <w:rFonts w:ascii="Trebuchet MS" w:hAnsi="Trebuchet MS"/>
                <w:sz w:val="20"/>
              </w:rPr>
            </w:pPr>
          </w:p>
        </w:tc>
        <w:tc>
          <w:tcPr>
            <w:tcW w:w="1979" w:type="dxa"/>
            <w:vAlign w:val="center"/>
          </w:tcPr>
          <w:p w:rsidR="00C94EE7" w:rsidRDefault="00C94EE7" w:rsidP="00F63E6C">
            <w:pPr>
              <w:pStyle w:val="Tekstpodstawowywcity"/>
              <w:spacing w:line="240" w:lineRule="auto"/>
              <w:ind w:left="0"/>
              <w:jc w:val="center"/>
              <w:rPr>
                <w:rFonts w:ascii="Trebuchet MS" w:hAnsi="Trebuchet MS"/>
                <w:sz w:val="20"/>
              </w:rPr>
            </w:pPr>
            <w:r>
              <w:rPr>
                <w:rFonts w:ascii="Trebuchet MS" w:hAnsi="Trebuchet MS"/>
                <w:sz w:val="20"/>
              </w:rPr>
              <w:t>od 4 maja 202</w:t>
            </w:r>
            <w:r w:rsidR="00C06386">
              <w:rPr>
                <w:rFonts w:ascii="Trebuchet MS" w:hAnsi="Trebuchet MS"/>
                <w:sz w:val="20"/>
              </w:rPr>
              <w:t>6</w:t>
            </w:r>
            <w:r>
              <w:rPr>
                <w:rFonts w:ascii="Trebuchet MS" w:hAnsi="Trebuchet MS"/>
                <w:sz w:val="20"/>
              </w:rPr>
              <w:t xml:space="preserve"> r.</w:t>
            </w:r>
          </w:p>
          <w:p w:rsidR="00C94EE7" w:rsidRDefault="00C94EE7" w:rsidP="00F63E6C">
            <w:pPr>
              <w:pStyle w:val="Tekstpodstawowywcity"/>
              <w:spacing w:line="240" w:lineRule="auto"/>
              <w:ind w:left="0"/>
              <w:jc w:val="center"/>
              <w:rPr>
                <w:rFonts w:ascii="Trebuchet MS" w:hAnsi="Trebuchet MS"/>
                <w:sz w:val="20"/>
              </w:rPr>
            </w:pPr>
            <w:r>
              <w:rPr>
                <w:rFonts w:ascii="Trebuchet MS" w:hAnsi="Trebuchet MS"/>
                <w:sz w:val="20"/>
              </w:rPr>
              <w:t xml:space="preserve">do </w:t>
            </w:r>
            <w:r w:rsidR="00C06386">
              <w:rPr>
                <w:rFonts w:ascii="Trebuchet MS" w:hAnsi="Trebuchet MS"/>
                <w:sz w:val="20"/>
              </w:rPr>
              <w:t>8</w:t>
            </w:r>
            <w:r>
              <w:rPr>
                <w:rFonts w:ascii="Trebuchet MS" w:hAnsi="Trebuchet MS"/>
                <w:sz w:val="20"/>
              </w:rPr>
              <w:t xml:space="preserve"> maja 202</w:t>
            </w:r>
            <w:r w:rsidR="00C06386">
              <w:rPr>
                <w:rFonts w:ascii="Trebuchet MS" w:hAnsi="Trebuchet MS"/>
                <w:sz w:val="20"/>
              </w:rPr>
              <w:t>6</w:t>
            </w:r>
            <w:r>
              <w:rPr>
                <w:rFonts w:ascii="Trebuchet MS" w:hAnsi="Trebuchet MS"/>
                <w:sz w:val="20"/>
              </w:rPr>
              <w:t xml:space="preserve"> r.</w:t>
            </w:r>
          </w:p>
          <w:p w:rsidR="00C94EE7" w:rsidRDefault="00C94EE7" w:rsidP="00F63E6C">
            <w:pPr>
              <w:pStyle w:val="Tekstpodstawowywcity"/>
              <w:spacing w:line="240" w:lineRule="auto"/>
              <w:ind w:left="0"/>
              <w:jc w:val="center"/>
              <w:rPr>
                <w:rFonts w:ascii="Trebuchet MS" w:hAnsi="Trebuchet MS"/>
                <w:sz w:val="20"/>
              </w:rPr>
            </w:pPr>
          </w:p>
        </w:tc>
      </w:tr>
      <w:tr w:rsidR="00C94EE7" w:rsidTr="00E63E59">
        <w:trPr>
          <w:trHeight w:val="877"/>
          <w:jc w:val="center"/>
        </w:trPr>
        <w:tc>
          <w:tcPr>
            <w:tcW w:w="4454" w:type="dxa"/>
            <w:vAlign w:val="center"/>
          </w:tcPr>
          <w:p w:rsidR="00C94EE7" w:rsidRDefault="00C94EE7" w:rsidP="00E63E59">
            <w:pPr>
              <w:pStyle w:val="Tekstpodstawowywcity"/>
              <w:spacing w:line="240" w:lineRule="auto"/>
              <w:ind w:left="0"/>
              <w:jc w:val="center"/>
              <w:rPr>
                <w:rFonts w:ascii="Trebuchet MS" w:hAnsi="Trebuchet MS"/>
                <w:sz w:val="20"/>
              </w:rPr>
            </w:pPr>
            <w:r>
              <w:rPr>
                <w:rFonts w:ascii="Trebuchet MS" w:hAnsi="Trebuchet MS"/>
                <w:sz w:val="20"/>
              </w:rPr>
              <w:t>Podanie do publicznej wiadomości przez komisję rekrutacyjną listy kandydatów zakwalifikowanych i kandydatów niezakwalifikowanych.</w:t>
            </w:r>
          </w:p>
        </w:tc>
        <w:tc>
          <w:tcPr>
            <w:tcW w:w="2126" w:type="dxa"/>
            <w:vAlign w:val="center"/>
          </w:tcPr>
          <w:p w:rsidR="00C94EE7" w:rsidRDefault="00C06386" w:rsidP="00F63E6C">
            <w:pPr>
              <w:pStyle w:val="Tekstpodstawowywcity"/>
              <w:spacing w:line="240" w:lineRule="auto"/>
              <w:ind w:left="0"/>
              <w:jc w:val="center"/>
              <w:rPr>
                <w:rFonts w:ascii="Trebuchet MS" w:hAnsi="Trebuchet MS"/>
                <w:sz w:val="20"/>
              </w:rPr>
            </w:pPr>
            <w:r>
              <w:rPr>
                <w:rFonts w:ascii="Trebuchet MS" w:hAnsi="Trebuchet MS"/>
                <w:sz w:val="20"/>
              </w:rPr>
              <w:t>19</w:t>
            </w:r>
            <w:r w:rsidR="00C94EE7">
              <w:rPr>
                <w:rFonts w:ascii="Trebuchet MS" w:hAnsi="Trebuchet MS"/>
                <w:sz w:val="20"/>
              </w:rPr>
              <w:t xml:space="preserve"> marca 202</w:t>
            </w:r>
            <w:r>
              <w:rPr>
                <w:rFonts w:ascii="Trebuchet MS" w:hAnsi="Trebuchet MS"/>
                <w:sz w:val="20"/>
              </w:rPr>
              <w:t>6</w:t>
            </w:r>
            <w:r w:rsidR="00C94EE7">
              <w:rPr>
                <w:rFonts w:ascii="Trebuchet MS" w:hAnsi="Trebuchet MS"/>
                <w:sz w:val="20"/>
              </w:rPr>
              <w:t xml:space="preserve"> r.</w:t>
            </w:r>
          </w:p>
          <w:p w:rsidR="00C94EE7" w:rsidRDefault="00C94EE7" w:rsidP="00F63E6C">
            <w:pPr>
              <w:pStyle w:val="Tekstpodstawowywcity"/>
              <w:spacing w:line="240" w:lineRule="auto"/>
              <w:ind w:left="0"/>
              <w:jc w:val="center"/>
              <w:rPr>
                <w:rFonts w:ascii="Trebuchet MS" w:hAnsi="Trebuchet MS"/>
                <w:sz w:val="20"/>
              </w:rPr>
            </w:pPr>
            <w:r>
              <w:rPr>
                <w:rFonts w:ascii="Trebuchet MS" w:hAnsi="Trebuchet MS"/>
                <w:sz w:val="20"/>
              </w:rPr>
              <w:t>godz. 8.00</w:t>
            </w:r>
          </w:p>
        </w:tc>
        <w:tc>
          <w:tcPr>
            <w:tcW w:w="1979" w:type="dxa"/>
            <w:vAlign w:val="center"/>
          </w:tcPr>
          <w:p w:rsidR="00C94EE7" w:rsidRDefault="00C06386" w:rsidP="00F63E6C">
            <w:pPr>
              <w:pStyle w:val="Tekstpodstawowywcity"/>
              <w:spacing w:line="240" w:lineRule="auto"/>
              <w:ind w:left="0"/>
              <w:jc w:val="center"/>
              <w:rPr>
                <w:rFonts w:ascii="Trebuchet MS" w:hAnsi="Trebuchet MS"/>
                <w:sz w:val="20"/>
              </w:rPr>
            </w:pPr>
            <w:r>
              <w:rPr>
                <w:rFonts w:ascii="Trebuchet MS" w:hAnsi="Trebuchet MS"/>
                <w:sz w:val="20"/>
              </w:rPr>
              <w:t>20</w:t>
            </w:r>
            <w:r w:rsidR="00C94EE7">
              <w:rPr>
                <w:rFonts w:ascii="Trebuchet MS" w:hAnsi="Trebuchet MS"/>
                <w:sz w:val="20"/>
              </w:rPr>
              <w:t xml:space="preserve"> maja 202</w:t>
            </w:r>
            <w:r>
              <w:rPr>
                <w:rFonts w:ascii="Trebuchet MS" w:hAnsi="Trebuchet MS"/>
                <w:sz w:val="20"/>
              </w:rPr>
              <w:t>6</w:t>
            </w:r>
            <w:r w:rsidR="00C94EE7">
              <w:rPr>
                <w:rFonts w:ascii="Trebuchet MS" w:hAnsi="Trebuchet MS"/>
                <w:sz w:val="20"/>
              </w:rPr>
              <w:t xml:space="preserve"> r.</w:t>
            </w:r>
          </w:p>
          <w:p w:rsidR="00C94EE7" w:rsidRDefault="00C94EE7" w:rsidP="00F63E6C">
            <w:pPr>
              <w:pStyle w:val="Tekstpodstawowywcity"/>
              <w:spacing w:line="240" w:lineRule="auto"/>
              <w:ind w:left="0"/>
              <w:jc w:val="center"/>
              <w:rPr>
                <w:rFonts w:ascii="Trebuchet MS" w:hAnsi="Trebuchet MS"/>
                <w:sz w:val="20"/>
              </w:rPr>
            </w:pPr>
            <w:r>
              <w:rPr>
                <w:rFonts w:ascii="Trebuchet MS" w:hAnsi="Trebuchet MS"/>
                <w:sz w:val="20"/>
              </w:rPr>
              <w:t>godz. 8.00</w:t>
            </w:r>
          </w:p>
        </w:tc>
      </w:tr>
      <w:tr w:rsidR="00C94EE7" w:rsidTr="00E63E59">
        <w:trPr>
          <w:trHeight w:val="933"/>
          <w:jc w:val="center"/>
        </w:trPr>
        <w:tc>
          <w:tcPr>
            <w:tcW w:w="4454" w:type="dxa"/>
            <w:vAlign w:val="center"/>
          </w:tcPr>
          <w:p w:rsidR="00C94EE7" w:rsidRDefault="00C94EE7" w:rsidP="00E63E59">
            <w:pPr>
              <w:pStyle w:val="Tekstpodstawowywcity"/>
              <w:spacing w:line="240" w:lineRule="auto"/>
              <w:ind w:left="0"/>
              <w:jc w:val="center"/>
              <w:rPr>
                <w:rFonts w:ascii="Trebuchet MS" w:hAnsi="Trebuchet MS"/>
                <w:sz w:val="20"/>
              </w:rPr>
            </w:pPr>
            <w:r>
              <w:rPr>
                <w:rFonts w:ascii="Trebuchet MS" w:hAnsi="Trebuchet MS"/>
                <w:sz w:val="20"/>
              </w:rPr>
              <w:t>Potwierdzenie przez rodzica kandydata woli przyjęcia (w postaci pisemnego oświadczenia).</w:t>
            </w:r>
          </w:p>
        </w:tc>
        <w:tc>
          <w:tcPr>
            <w:tcW w:w="2126" w:type="dxa"/>
            <w:vAlign w:val="center"/>
          </w:tcPr>
          <w:p w:rsidR="00C94EE7" w:rsidRDefault="00C94EE7" w:rsidP="00F63E6C">
            <w:pPr>
              <w:pStyle w:val="Tekstpodstawowywcity"/>
              <w:spacing w:line="240" w:lineRule="auto"/>
              <w:ind w:left="0"/>
              <w:jc w:val="center"/>
              <w:rPr>
                <w:rFonts w:ascii="Trebuchet MS" w:hAnsi="Trebuchet MS"/>
                <w:sz w:val="20"/>
              </w:rPr>
            </w:pPr>
            <w:r>
              <w:rPr>
                <w:rFonts w:ascii="Trebuchet MS" w:hAnsi="Trebuchet MS"/>
                <w:sz w:val="20"/>
              </w:rPr>
              <w:t xml:space="preserve">od </w:t>
            </w:r>
            <w:r w:rsidR="00C06386">
              <w:rPr>
                <w:rFonts w:ascii="Trebuchet MS" w:hAnsi="Trebuchet MS"/>
                <w:sz w:val="20"/>
              </w:rPr>
              <w:t>19</w:t>
            </w:r>
            <w:r>
              <w:rPr>
                <w:rFonts w:ascii="Trebuchet MS" w:hAnsi="Trebuchet MS"/>
                <w:sz w:val="20"/>
              </w:rPr>
              <w:t xml:space="preserve"> marca 202</w:t>
            </w:r>
            <w:r w:rsidR="00C06386">
              <w:rPr>
                <w:rFonts w:ascii="Trebuchet MS" w:hAnsi="Trebuchet MS"/>
                <w:sz w:val="20"/>
              </w:rPr>
              <w:t>6</w:t>
            </w:r>
            <w:r>
              <w:rPr>
                <w:rFonts w:ascii="Trebuchet MS" w:hAnsi="Trebuchet MS"/>
                <w:sz w:val="20"/>
              </w:rPr>
              <w:t xml:space="preserve"> r.</w:t>
            </w:r>
          </w:p>
          <w:p w:rsidR="00C94EE7" w:rsidRDefault="00C94EE7" w:rsidP="00F63E6C">
            <w:pPr>
              <w:pStyle w:val="Tekstpodstawowywcity"/>
              <w:spacing w:line="240" w:lineRule="auto"/>
              <w:ind w:left="0"/>
              <w:jc w:val="center"/>
              <w:rPr>
                <w:rFonts w:ascii="Trebuchet MS" w:hAnsi="Trebuchet MS"/>
                <w:sz w:val="20"/>
              </w:rPr>
            </w:pPr>
            <w:r>
              <w:rPr>
                <w:rFonts w:ascii="Trebuchet MS" w:hAnsi="Trebuchet MS"/>
                <w:sz w:val="20"/>
              </w:rPr>
              <w:t xml:space="preserve">do </w:t>
            </w:r>
            <w:r w:rsidR="00C06386">
              <w:rPr>
                <w:rFonts w:ascii="Trebuchet MS" w:hAnsi="Trebuchet MS"/>
                <w:sz w:val="20"/>
              </w:rPr>
              <w:t>26</w:t>
            </w:r>
            <w:r>
              <w:rPr>
                <w:rFonts w:ascii="Trebuchet MS" w:hAnsi="Trebuchet MS"/>
                <w:sz w:val="20"/>
              </w:rPr>
              <w:t xml:space="preserve"> marca 202</w:t>
            </w:r>
            <w:r w:rsidR="00C06386">
              <w:rPr>
                <w:rFonts w:ascii="Trebuchet MS" w:hAnsi="Trebuchet MS"/>
                <w:sz w:val="20"/>
              </w:rPr>
              <w:t>6</w:t>
            </w:r>
            <w:r>
              <w:rPr>
                <w:rFonts w:ascii="Trebuchet MS" w:hAnsi="Trebuchet MS"/>
                <w:sz w:val="20"/>
              </w:rPr>
              <w:t xml:space="preserve"> r.</w:t>
            </w:r>
          </w:p>
          <w:p w:rsidR="00C94EE7" w:rsidRDefault="003600D8" w:rsidP="00F63E6C">
            <w:pPr>
              <w:pStyle w:val="Tekstpodstawowywcity"/>
              <w:spacing w:line="240" w:lineRule="auto"/>
              <w:ind w:left="0"/>
              <w:jc w:val="center"/>
              <w:rPr>
                <w:rFonts w:ascii="Trebuchet MS" w:hAnsi="Trebuchet MS"/>
                <w:sz w:val="20"/>
              </w:rPr>
            </w:pPr>
            <w:r>
              <w:rPr>
                <w:rFonts w:ascii="Trebuchet MS" w:hAnsi="Trebuchet MS"/>
                <w:sz w:val="20"/>
              </w:rPr>
              <w:t>do godziny 15.00</w:t>
            </w:r>
          </w:p>
        </w:tc>
        <w:tc>
          <w:tcPr>
            <w:tcW w:w="1979" w:type="dxa"/>
            <w:vAlign w:val="center"/>
          </w:tcPr>
          <w:p w:rsidR="00C94EE7" w:rsidRDefault="00C94EE7" w:rsidP="00F63E6C">
            <w:pPr>
              <w:pStyle w:val="Tekstpodstawowywcity"/>
              <w:spacing w:line="240" w:lineRule="auto"/>
              <w:ind w:left="0"/>
              <w:jc w:val="center"/>
              <w:rPr>
                <w:rFonts w:ascii="Trebuchet MS" w:hAnsi="Trebuchet MS"/>
                <w:sz w:val="20"/>
              </w:rPr>
            </w:pPr>
            <w:r>
              <w:rPr>
                <w:rFonts w:ascii="Trebuchet MS" w:hAnsi="Trebuchet MS"/>
                <w:sz w:val="20"/>
              </w:rPr>
              <w:t xml:space="preserve">od </w:t>
            </w:r>
            <w:r w:rsidR="00C06386">
              <w:rPr>
                <w:rFonts w:ascii="Trebuchet MS" w:hAnsi="Trebuchet MS"/>
                <w:sz w:val="20"/>
              </w:rPr>
              <w:t>20</w:t>
            </w:r>
            <w:r>
              <w:rPr>
                <w:rFonts w:ascii="Trebuchet MS" w:hAnsi="Trebuchet MS"/>
                <w:sz w:val="20"/>
              </w:rPr>
              <w:t xml:space="preserve"> maja 202</w:t>
            </w:r>
            <w:r w:rsidR="00C06386">
              <w:rPr>
                <w:rFonts w:ascii="Trebuchet MS" w:hAnsi="Trebuchet MS"/>
                <w:sz w:val="20"/>
              </w:rPr>
              <w:t>6</w:t>
            </w:r>
            <w:r>
              <w:rPr>
                <w:rFonts w:ascii="Trebuchet MS" w:hAnsi="Trebuchet MS"/>
                <w:sz w:val="20"/>
              </w:rPr>
              <w:t xml:space="preserve"> r.</w:t>
            </w:r>
          </w:p>
          <w:p w:rsidR="00C94EE7" w:rsidRDefault="00C94EE7" w:rsidP="00F63E6C">
            <w:pPr>
              <w:pStyle w:val="Tekstpodstawowywcity"/>
              <w:spacing w:line="240" w:lineRule="auto"/>
              <w:ind w:left="0"/>
              <w:jc w:val="center"/>
              <w:rPr>
                <w:rFonts w:ascii="Trebuchet MS" w:hAnsi="Trebuchet MS"/>
                <w:sz w:val="20"/>
              </w:rPr>
            </w:pPr>
            <w:r>
              <w:rPr>
                <w:rFonts w:ascii="Trebuchet MS" w:hAnsi="Trebuchet MS"/>
                <w:sz w:val="20"/>
              </w:rPr>
              <w:t>do</w:t>
            </w:r>
            <w:r w:rsidR="00C06386">
              <w:rPr>
                <w:rFonts w:ascii="Trebuchet MS" w:hAnsi="Trebuchet MS"/>
                <w:sz w:val="20"/>
              </w:rPr>
              <w:t xml:space="preserve"> 27</w:t>
            </w:r>
            <w:r>
              <w:rPr>
                <w:rFonts w:ascii="Trebuchet MS" w:hAnsi="Trebuchet MS"/>
                <w:sz w:val="20"/>
              </w:rPr>
              <w:t xml:space="preserve"> maja 202</w:t>
            </w:r>
            <w:r w:rsidR="00C06386">
              <w:rPr>
                <w:rFonts w:ascii="Trebuchet MS" w:hAnsi="Trebuchet MS"/>
                <w:sz w:val="20"/>
              </w:rPr>
              <w:t>6</w:t>
            </w:r>
            <w:r>
              <w:rPr>
                <w:rFonts w:ascii="Trebuchet MS" w:hAnsi="Trebuchet MS"/>
                <w:sz w:val="20"/>
              </w:rPr>
              <w:t xml:space="preserve"> r.</w:t>
            </w:r>
          </w:p>
          <w:p w:rsidR="00C94EE7" w:rsidRDefault="00C06386" w:rsidP="00F63E6C">
            <w:pPr>
              <w:pStyle w:val="Tekstpodstawowywcity"/>
              <w:spacing w:line="240" w:lineRule="auto"/>
              <w:ind w:left="0"/>
              <w:jc w:val="center"/>
              <w:rPr>
                <w:rFonts w:ascii="Trebuchet MS" w:hAnsi="Trebuchet MS"/>
                <w:sz w:val="20"/>
              </w:rPr>
            </w:pPr>
            <w:r>
              <w:rPr>
                <w:rFonts w:ascii="Trebuchet MS" w:hAnsi="Trebuchet MS"/>
                <w:sz w:val="20"/>
              </w:rPr>
              <w:t>(w godzinach pracy szkoły)</w:t>
            </w:r>
          </w:p>
        </w:tc>
      </w:tr>
      <w:tr w:rsidR="00C94EE7" w:rsidTr="00E63E59">
        <w:trPr>
          <w:trHeight w:val="60"/>
          <w:jc w:val="center"/>
        </w:trPr>
        <w:tc>
          <w:tcPr>
            <w:tcW w:w="4454" w:type="dxa"/>
            <w:vAlign w:val="center"/>
          </w:tcPr>
          <w:p w:rsidR="00C94EE7" w:rsidRDefault="00C94EE7" w:rsidP="00E63E59">
            <w:pPr>
              <w:pStyle w:val="Tekstpodstawowywcity"/>
              <w:spacing w:line="240" w:lineRule="auto"/>
              <w:ind w:left="0"/>
              <w:jc w:val="center"/>
              <w:rPr>
                <w:rFonts w:ascii="Trebuchet MS" w:hAnsi="Trebuchet MS"/>
                <w:sz w:val="20"/>
              </w:rPr>
            </w:pPr>
            <w:r>
              <w:rPr>
                <w:rFonts w:ascii="Trebuchet MS" w:hAnsi="Trebuchet MS"/>
                <w:sz w:val="20"/>
              </w:rPr>
              <w:t>Podanie do publicznej wiadomości przez komisję rekrutacyjną listy kandydatów przyjętych i kandydatów nieprzyjętych.</w:t>
            </w:r>
          </w:p>
        </w:tc>
        <w:tc>
          <w:tcPr>
            <w:tcW w:w="2126" w:type="dxa"/>
            <w:vAlign w:val="center"/>
          </w:tcPr>
          <w:p w:rsidR="00C94EE7" w:rsidRDefault="00C06386" w:rsidP="00F63E6C">
            <w:pPr>
              <w:pStyle w:val="Tekstpodstawowywcity"/>
              <w:spacing w:line="240" w:lineRule="auto"/>
              <w:ind w:left="0"/>
              <w:jc w:val="center"/>
              <w:rPr>
                <w:rFonts w:ascii="Trebuchet MS" w:hAnsi="Trebuchet MS"/>
                <w:sz w:val="20"/>
              </w:rPr>
            </w:pPr>
            <w:r>
              <w:rPr>
                <w:rFonts w:ascii="Trebuchet MS" w:hAnsi="Trebuchet MS"/>
                <w:sz w:val="20"/>
              </w:rPr>
              <w:t>27</w:t>
            </w:r>
            <w:r w:rsidR="00C94EE7">
              <w:rPr>
                <w:rFonts w:ascii="Trebuchet MS" w:hAnsi="Trebuchet MS"/>
                <w:sz w:val="20"/>
              </w:rPr>
              <w:t xml:space="preserve"> marca 202</w:t>
            </w:r>
            <w:r>
              <w:rPr>
                <w:rFonts w:ascii="Trebuchet MS" w:hAnsi="Trebuchet MS"/>
                <w:sz w:val="20"/>
              </w:rPr>
              <w:t>6</w:t>
            </w:r>
            <w:r w:rsidR="00C94EE7">
              <w:rPr>
                <w:rFonts w:ascii="Trebuchet MS" w:hAnsi="Trebuchet MS"/>
                <w:sz w:val="20"/>
              </w:rPr>
              <w:t xml:space="preserve"> r.</w:t>
            </w:r>
          </w:p>
          <w:p w:rsidR="00C94EE7" w:rsidRDefault="00C94EE7" w:rsidP="00F63E6C">
            <w:pPr>
              <w:pStyle w:val="Tekstpodstawowywcity"/>
              <w:spacing w:line="240" w:lineRule="auto"/>
              <w:ind w:left="0"/>
              <w:jc w:val="center"/>
              <w:rPr>
                <w:rFonts w:ascii="Trebuchet MS" w:hAnsi="Trebuchet MS"/>
                <w:sz w:val="20"/>
              </w:rPr>
            </w:pPr>
            <w:r>
              <w:rPr>
                <w:rFonts w:ascii="Trebuchet MS" w:hAnsi="Trebuchet MS"/>
                <w:sz w:val="20"/>
              </w:rPr>
              <w:t>godz. 8.00</w:t>
            </w:r>
          </w:p>
        </w:tc>
        <w:tc>
          <w:tcPr>
            <w:tcW w:w="1979" w:type="dxa"/>
            <w:vAlign w:val="center"/>
          </w:tcPr>
          <w:p w:rsidR="00C94EE7" w:rsidRDefault="00C94EE7" w:rsidP="00F63E6C">
            <w:pPr>
              <w:pStyle w:val="Tekstpodstawowywcity"/>
              <w:spacing w:line="240" w:lineRule="auto"/>
              <w:ind w:left="0"/>
              <w:jc w:val="center"/>
              <w:rPr>
                <w:rFonts w:ascii="Trebuchet MS" w:hAnsi="Trebuchet MS"/>
                <w:sz w:val="20"/>
              </w:rPr>
            </w:pPr>
            <w:r>
              <w:rPr>
                <w:rFonts w:ascii="Trebuchet MS" w:hAnsi="Trebuchet MS"/>
                <w:sz w:val="20"/>
              </w:rPr>
              <w:t>2</w:t>
            </w:r>
            <w:r w:rsidR="00C06386">
              <w:rPr>
                <w:rFonts w:ascii="Trebuchet MS" w:hAnsi="Trebuchet MS"/>
                <w:sz w:val="20"/>
              </w:rPr>
              <w:t>8</w:t>
            </w:r>
            <w:r>
              <w:rPr>
                <w:rFonts w:ascii="Trebuchet MS" w:hAnsi="Trebuchet MS"/>
                <w:sz w:val="20"/>
              </w:rPr>
              <w:t xml:space="preserve"> maja 202</w:t>
            </w:r>
            <w:r w:rsidR="00C06386">
              <w:rPr>
                <w:rFonts w:ascii="Trebuchet MS" w:hAnsi="Trebuchet MS"/>
                <w:sz w:val="20"/>
              </w:rPr>
              <w:t>6</w:t>
            </w:r>
            <w:bookmarkStart w:id="0" w:name="_GoBack"/>
            <w:bookmarkEnd w:id="0"/>
            <w:r>
              <w:rPr>
                <w:rFonts w:ascii="Trebuchet MS" w:hAnsi="Trebuchet MS"/>
                <w:sz w:val="20"/>
              </w:rPr>
              <w:t xml:space="preserve"> r.</w:t>
            </w:r>
          </w:p>
          <w:p w:rsidR="00C94EE7" w:rsidRDefault="00C94EE7" w:rsidP="00F63E6C">
            <w:pPr>
              <w:pStyle w:val="Tekstpodstawowywcity"/>
              <w:spacing w:line="240" w:lineRule="auto"/>
              <w:ind w:left="0"/>
              <w:jc w:val="center"/>
              <w:rPr>
                <w:rFonts w:ascii="Trebuchet MS" w:hAnsi="Trebuchet MS"/>
                <w:sz w:val="20"/>
              </w:rPr>
            </w:pPr>
            <w:r>
              <w:rPr>
                <w:rFonts w:ascii="Trebuchet MS" w:hAnsi="Trebuchet MS"/>
                <w:sz w:val="20"/>
              </w:rPr>
              <w:t>godz. 8.00</w:t>
            </w:r>
          </w:p>
        </w:tc>
      </w:tr>
    </w:tbl>
    <w:p w:rsidR="00C94EE7" w:rsidRDefault="00C94EE7" w:rsidP="00C94EE7">
      <w:pPr>
        <w:ind w:firstLine="0"/>
        <w:rPr>
          <w:sz w:val="24"/>
          <w:szCs w:val="24"/>
        </w:rPr>
      </w:pPr>
    </w:p>
    <w:p w:rsidR="00A35A88" w:rsidRDefault="004F3AE2" w:rsidP="00A35A88">
      <w:pPr>
        <w:pStyle w:val="Akapitzlist"/>
        <w:numPr>
          <w:ilvl w:val="0"/>
          <w:numId w:val="2"/>
        </w:numPr>
        <w:rPr>
          <w:sz w:val="24"/>
          <w:szCs w:val="24"/>
          <w:u w:val="single"/>
        </w:rPr>
      </w:pPr>
      <w:r>
        <w:rPr>
          <w:sz w:val="24"/>
          <w:szCs w:val="24"/>
          <w:u w:val="single"/>
        </w:rPr>
        <w:t>Środki zaskarżenia w postępowaniu rekrutacyjnym:</w:t>
      </w:r>
    </w:p>
    <w:p w:rsidR="004F3AE2" w:rsidRDefault="004F3AE2" w:rsidP="004F3AE2">
      <w:pPr>
        <w:pStyle w:val="Akapitzlist"/>
        <w:numPr>
          <w:ilvl w:val="0"/>
          <w:numId w:val="7"/>
        </w:numPr>
        <w:rPr>
          <w:sz w:val="24"/>
          <w:szCs w:val="24"/>
        </w:rPr>
      </w:pPr>
      <w:r>
        <w:rPr>
          <w:sz w:val="24"/>
          <w:szCs w:val="24"/>
        </w:rPr>
        <w:t>w</w:t>
      </w:r>
      <w:r w:rsidRPr="004F3AE2">
        <w:rPr>
          <w:sz w:val="24"/>
          <w:szCs w:val="24"/>
        </w:rPr>
        <w:t xml:space="preserve"> terminie 3 dni od dnia podania do publicznej wiadomości listy kandydatów przyjętych i kandydatów nieprzyjętych, rodzic</w:t>
      </w:r>
      <w:r>
        <w:rPr>
          <w:sz w:val="24"/>
          <w:szCs w:val="24"/>
        </w:rPr>
        <w:t>/opiekun</w:t>
      </w:r>
      <w:r w:rsidRPr="004F3AE2">
        <w:rPr>
          <w:sz w:val="24"/>
          <w:szCs w:val="24"/>
        </w:rPr>
        <w:t xml:space="preserve"> może wystąpić </w:t>
      </w:r>
      <w:r>
        <w:rPr>
          <w:sz w:val="24"/>
          <w:szCs w:val="24"/>
        </w:rPr>
        <w:br/>
      </w:r>
      <w:r w:rsidRPr="004F3AE2">
        <w:rPr>
          <w:sz w:val="24"/>
          <w:szCs w:val="24"/>
        </w:rPr>
        <w:t>do komisji rekrutacyjnej z wnioskiem o sporządzenie uzasadnienia odmowy przyjęcia dziecka</w:t>
      </w:r>
      <w:r>
        <w:rPr>
          <w:sz w:val="24"/>
          <w:szCs w:val="24"/>
        </w:rPr>
        <w:t>,</w:t>
      </w:r>
    </w:p>
    <w:p w:rsidR="004F3AE2" w:rsidRDefault="004F3AE2" w:rsidP="004F3AE2">
      <w:pPr>
        <w:pStyle w:val="Akapitzlist"/>
        <w:numPr>
          <w:ilvl w:val="0"/>
          <w:numId w:val="7"/>
        </w:numPr>
        <w:rPr>
          <w:sz w:val="24"/>
          <w:szCs w:val="24"/>
        </w:rPr>
      </w:pPr>
      <w:r>
        <w:rPr>
          <w:sz w:val="24"/>
          <w:szCs w:val="24"/>
        </w:rPr>
        <w:t>k</w:t>
      </w:r>
      <w:r w:rsidRPr="004F3AE2">
        <w:rPr>
          <w:sz w:val="24"/>
          <w:szCs w:val="24"/>
        </w:rPr>
        <w:t xml:space="preserve">omisja rekrutacyjna sporządza uzasadnienie rozstrzygnięcia o nieprzyjęciu kandydata w terminie 3 dni od otrzymania wniosku </w:t>
      </w:r>
      <w:r>
        <w:rPr>
          <w:sz w:val="24"/>
          <w:szCs w:val="24"/>
        </w:rPr>
        <w:t>rodzica/opiekuna,</w:t>
      </w:r>
    </w:p>
    <w:p w:rsidR="004F3AE2" w:rsidRDefault="004F3AE2" w:rsidP="004F3AE2">
      <w:pPr>
        <w:pStyle w:val="Akapitzlist"/>
        <w:numPr>
          <w:ilvl w:val="0"/>
          <w:numId w:val="7"/>
        </w:numPr>
        <w:rPr>
          <w:sz w:val="24"/>
          <w:szCs w:val="24"/>
        </w:rPr>
      </w:pPr>
      <w:r>
        <w:rPr>
          <w:sz w:val="24"/>
          <w:szCs w:val="24"/>
        </w:rPr>
        <w:t>r</w:t>
      </w:r>
      <w:r w:rsidRPr="004F3AE2">
        <w:rPr>
          <w:sz w:val="24"/>
          <w:szCs w:val="24"/>
        </w:rPr>
        <w:t>odzic/</w:t>
      </w:r>
      <w:r>
        <w:rPr>
          <w:sz w:val="24"/>
          <w:szCs w:val="24"/>
        </w:rPr>
        <w:t>opiekun</w:t>
      </w:r>
      <w:r w:rsidRPr="004F3AE2">
        <w:rPr>
          <w:sz w:val="24"/>
          <w:szCs w:val="24"/>
        </w:rPr>
        <w:t xml:space="preserve"> może wnieść do dyrektora</w:t>
      </w:r>
      <w:r>
        <w:rPr>
          <w:sz w:val="24"/>
          <w:szCs w:val="24"/>
        </w:rPr>
        <w:t xml:space="preserve"> szkoły</w:t>
      </w:r>
      <w:r w:rsidRPr="004F3AE2">
        <w:rPr>
          <w:sz w:val="24"/>
          <w:szCs w:val="24"/>
        </w:rPr>
        <w:t xml:space="preserve"> odwołanie od rozstrzygnięcia komisji rekrutacyjnej, w terminie 3 dni od dnia otrzymania pisemnego uzasadnienia rozstr</w:t>
      </w:r>
      <w:r>
        <w:rPr>
          <w:sz w:val="24"/>
          <w:szCs w:val="24"/>
        </w:rPr>
        <w:t>zygnięcia komisji rekrutacyjnej,</w:t>
      </w:r>
    </w:p>
    <w:p w:rsidR="004F3AE2" w:rsidRDefault="004F3AE2" w:rsidP="004F3AE2">
      <w:pPr>
        <w:pStyle w:val="Akapitzlist"/>
        <w:numPr>
          <w:ilvl w:val="0"/>
          <w:numId w:val="7"/>
        </w:numPr>
        <w:rPr>
          <w:sz w:val="24"/>
          <w:szCs w:val="24"/>
        </w:rPr>
      </w:pPr>
      <w:r>
        <w:rPr>
          <w:sz w:val="24"/>
          <w:szCs w:val="24"/>
        </w:rPr>
        <w:t>d</w:t>
      </w:r>
      <w:r w:rsidRPr="004F3AE2">
        <w:rPr>
          <w:sz w:val="24"/>
          <w:szCs w:val="24"/>
        </w:rPr>
        <w:t>yrektor</w:t>
      </w:r>
      <w:r>
        <w:rPr>
          <w:sz w:val="24"/>
          <w:szCs w:val="24"/>
        </w:rPr>
        <w:t xml:space="preserve"> szkoły</w:t>
      </w:r>
      <w:r w:rsidRPr="004F3AE2">
        <w:rPr>
          <w:sz w:val="24"/>
          <w:szCs w:val="24"/>
        </w:rPr>
        <w:t xml:space="preserve"> rozpatruje odwołanie </w:t>
      </w:r>
      <w:r>
        <w:rPr>
          <w:sz w:val="24"/>
          <w:szCs w:val="24"/>
        </w:rPr>
        <w:t>rodzica/opiekuna</w:t>
      </w:r>
      <w:r w:rsidRPr="004F3AE2">
        <w:rPr>
          <w:sz w:val="24"/>
          <w:szCs w:val="24"/>
        </w:rPr>
        <w:t xml:space="preserve"> w terminie 3 dni </w:t>
      </w:r>
      <w:r>
        <w:rPr>
          <w:sz w:val="24"/>
          <w:szCs w:val="24"/>
        </w:rPr>
        <w:br/>
      </w:r>
      <w:r w:rsidRPr="004F3AE2">
        <w:rPr>
          <w:sz w:val="24"/>
          <w:szCs w:val="24"/>
        </w:rPr>
        <w:t xml:space="preserve">od dnia otrzymania odwołania, po zapoznaniu się z jego treścią oraz </w:t>
      </w:r>
      <w:r>
        <w:rPr>
          <w:sz w:val="24"/>
          <w:szCs w:val="24"/>
        </w:rPr>
        <w:br/>
      </w:r>
      <w:r w:rsidRPr="004F3AE2">
        <w:rPr>
          <w:sz w:val="24"/>
          <w:szCs w:val="24"/>
        </w:rPr>
        <w:t>z dok</w:t>
      </w:r>
      <w:r>
        <w:rPr>
          <w:sz w:val="24"/>
          <w:szCs w:val="24"/>
        </w:rPr>
        <w:t>umentacją komisji rekrutacyjnej,</w:t>
      </w:r>
    </w:p>
    <w:p w:rsidR="004F3AE2" w:rsidRPr="004F3AE2" w:rsidRDefault="004F3AE2" w:rsidP="004F3AE2">
      <w:pPr>
        <w:pStyle w:val="Akapitzlist"/>
        <w:numPr>
          <w:ilvl w:val="0"/>
          <w:numId w:val="7"/>
        </w:numPr>
        <w:rPr>
          <w:sz w:val="24"/>
          <w:szCs w:val="24"/>
        </w:rPr>
      </w:pPr>
      <w:r>
        <w:rPr>
          <w:sz w:val="24"/>
          <w:szCs w:val="24"/>
        </w:rPr>
        <w:t xml:space="preserve">na rozstrzygnięcie dyrektora </w:t>
      </w:r>
      <w:r w:rsidRPr="004F3AE2">
        <w:rPr>
          <w:sz w:val="24"/>
          <w:szCs w:val="24"/>
        </w:rPr>
        <w:t>szkoły służy skarga do sądu administracyjnego, wniesiona w terminie 30 dni od otrzymania decyzji</w:t>
      </w:r>
      <w:r>
        <w:rPr>
          <w:sz w:val="24"/>
          <w:szCs w:val="24"/>
        </w:rPr>
        <w:t>.</w:t>
      </w:r>
    </w:p>
    <w:sectPr w:rsidR="004F3AE2" w:rsidRPr="004F3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18F7"/>
    <w:multiLevelType w:val="hybridMultilevel"/>
    <w:tmpl w:val="07D852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0B5216"/>
    <w:multiLevelType w:val="hybridMultilevel"/>
    <w:tmpl w:val="63369FB0"/>
    <w:lvl w:ilvl="0" w:tplc="DFC66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BD47DE"/>
    <w:multiLevelType w:val="hybridMultilevel"/>
    <w:tmpl w:val="B838DD3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6C70C48"/>
    <w:multiLevelType w:val="hybridMultilevel"/>
    <w:tmpl w:val="5098595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25DC3286"/>
    <w:multiLevelType w:val="hybridMultilevel"/>
    <w:tmpl w:val="F9AE2F3C"/>
    <w:lvl w:ilvl="0" w:tplc="DFC6635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31717E90"/>
    <w:multiLevelType w:val="hybridMultilevel"/>
    <w:tmpl w:val="5E94A6CA"/>
    <w:lvl w:ilvl="0" w:tplc="DFC66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7E05E37"/>
    <w:multiLevelType w:val="hybridMultilevel"/>
    <w:tmpl w:val="4352FCD2"/>
    <w:lvl w:ilvl="0" w:tplc="DFC66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C1D3E50"/>
    <w:multiLevelType w:val="hybridMultilevel"/>
    <w:tmpl w:val="A22E484E"/>
    <w:lvl w:ilvl="0" w:tplc="DFC6635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55F4474A"/>
    <w:multiLevelType w:val="hybridMultilevel"/>
    <w:tmpl w:val="2A24166C"/>
    <w:lvl w:ilvl="0" w:tplc="DFC66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B5E335C"/>
    <w:multiLevelType w:val="hybridMultilevel"/>
    <w:tmpl w:val="2B26DFEA"/>
    <w:lvl w:ilvl="0" w:tplc="DFC66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8"/>
  </w:num>
  <w:num w:numId="5">
    <w:abstractNumId w:val="9"/>
  </w:num>
  <w:num w:numId="6">
    <w:abstractNumId w:val="4"/>
  </w:num>
  <w:num w:numId="7">
    <w:abstractNumId w:val="1"/>
  </w:num>
  <w:num w:numId="8">
    <w:abstractNumId w:val="3"/>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ECE"/>
    <w:rsid w:val="00013307"/>
    <w:rsid w:val="000E3416"/>
    <w:rsid w:val="000E46DA"/>
    <w:rsid w:val="00110924"/>
    <w:rsid w:val="00113B6A"/>
    <w:rsid w:val="00270FFD"/>
    <w:rsid w:val="002A1ECE"/>
    <w:rsid w:val="002A69AC"/>
    <w:rsid w:val="00342BC2"/>
    <w:rsid w:val="003600D8"/>
    <w:rsid w:val="00390F0C"/>
    <w:rsid w:val="003A7637"/>
    <w:rsid w:val="004E3DC2"/>
    <w:rsid w:val="004F3AE2"/>
    <w:rsid w:val="00546797"/>
    <w:rsid w:val="005F3045"/>
    <w:rsid w:val="006222BE"/>
    <w:rsid w:val="006D44C4"/>
    <w:rsid w:val="006F0C55"/>
    <w:rsid w:val="00756109"/>
    <w:rsid w:val="009504F2"/>
    <w:rsid w:val="00A04D23"/>
    <w:rsid w:val="00A35A88"/>
    <w:rsid w:val="00B53E7B"/>
    <w:rsid w:val="00B958E7"/>
    <w:rsid w:val="00B96073"/>
    <w:rsid w:val="00BA02CB"/>
    <w:rsid w:val="00BB1FF8"/>
    <w:rsid w:val="00C06386"/>
    <w:rsid w:val="00C1198A"/>
    <w:rsid w:val="00C75E81"/>
    <w:rsid w:val="00C94EE7"/>
    <w:rsid w:val="00D320CD"/>
    <w:rsid w:val="00D553C4"/>
    <w:rsid w:val="00DC3CE8"/>
    <w:rsid w:val="00DF09C8"/>
    <w:rsid w:val="00E07548"/>
    <w:rsid w:val="00E63D4E"/>
    <w:rsid w:val="00E63E59"/>
    <w:rsid w:val="00EC0314"/>
    <w:rsid w:val="00ED04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A567C"/>
  <w15:chartTrackingRefBased/>
  <w15:docId w15:val="{56CCE84F-400F-4BC3-8CA3-06BB2A6B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96073"/>
    <w:pPr>
      <w:spacing w:after="0" w:line="360" w:lineRule="auto"/>
      <w:ind w:firstLine="709"/>
      <w:jc w:val="both"/>
    </w:pPr>
    <w:rPr>
      <w:rFonts w:ascii="Trebuchet MS" w:hAnsi="Trebuchet M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A1ECE"/>
    <w:pPr>
      <w:ind w:left="720"/>
      <w:contextualSpacing/>
    </w:pPr>
  </w:style>
  <w:style w:type="table" w:styleId="Tabela-Siatka">
    <w:name w:val="Table Grid"/>
    <w:basedOn w:val="Standardowy"/>
    <w:uiPriority w:val="39"/>
    <w:rsid w:val="00BA0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C94EE7"/>
    <w:pPr>
      <w:suppressAutoHyphens/>
      <w:ind w:left="1560" w:firstLine="0"/>
      <w:jc w:val="left"/>
    </w:pPr>
    <w:rPr>
      <w:rFonts w:ascii="Courier New" w:eastAsia="Times New Roman" w:hAnsi="Courier New" w:cs="Times New Roman"/>
      <w:sz w:val="24"/>
      <w:szCs w:val="20"/>
      <w:lang w:eastAsia="ar-SA"/>
    </w:rPr>
  </w:style>
  <w:style w:type="character" w:customStyle="1" w:styleId="TekstpodstawowywcityZnak">
    <w:name w:val="Tekst podstawowy wcięty Znak"/>
    <w:basedOn w:val="Domylnaczcionkaakapitu"/>
    <w:link w:val="Tekstpodstawowywcity"/>
    <w:rsid w:val="00C94EE7"/>
    <w:rPr>
      <w:rFonts w:ascii="Courier New" w:eastAsia="Times New Roman" w:hAnsi="Courier New"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4</Pages>
  <Words>1035</Words>
  <Characters>6216</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Płonka</dc:creator>
  <cp:keywords/>
  <dc:description/>
  <cp:lastModifiedBy>Piotr Płonka</cp:lastModifiedBy>
  <cp:revision>28</cp:revision>
  <dcterms:created xsi:type="dcterms:W3CDTF">2023-02-07T08:58:00Z</dcterms:created>
  <dcterms:modified xsi:type="dcterms:W3CDTF">2026-02-19T06:59:00Z</dcterms:modified>
</cp:coreProperties>
</file>